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93" w:rsidRPr="00A26B93" w:rsidRDefault="00A26B93" w:rsidP="00A26B93">
      <w:pPr>
        <w:pStyle w:val="a4"/>
        <w:tabs>
          <w:tab w:val="left" w:pos="3611"/>
          <w:tab w:val="center" w:pos="4513"/>
        </w:tabs>
        <w:spacing w:line="480" w:lineRule="auto"/>
        <w:jc w:val="center"/>
        <w:rPr>
          <w:rFonts w:ascii="Simplified Arabic" w:hAnsi="Simplified Arabic" w:cs="PT Bold Heading"/>
          <w:sz w:val="18"/>
          <w:szCs w:val="18"/>
          <w:rtl/>
          <w:lang w:bidi="ar-IQ"/>
        </w:rPr>
      </w:pPr>
    </w:p>
    <w:p w:rsidR="00CC7C53" w:rsidRPr="00711707" w:rsidRDefault="00A539F6" w:rsidP="00A26B93">
      <w:pPr>
        <w:pStyle w:val="a4"/>
        <w:tabs>
          <w:tab w:val="left" w:pos="3611"/>
          <w:tab w:val="center" w:pos="4513"/>
        </w:tabs>
        <w:spacing w:line="480" w:lineRule="auto"/>
        <w:jc w:val="center"/>
        <w:rPr>
          <w:rFonts w:ascii="Simplified Arabic" w:hAnsi="Simplified Arabic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/>
          <w:sz w:val="24"/>
          <w:szCs w:val="24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-1.05pt;margin-top:-7.7pt;width:426.9pt;height:69pt;z-index:-251651072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  <w:r w:rsidR="00CC7C53" w:rsidRPr="00123F72">
        <w:rPr>
          <w:rFonts w:ascii="Simplified Arabic" w:hAnsi="Simplified Arabic" w:cs="PT Bold Heading"/>
          <w:sz w:val="48"/>
          <w:szCs w:val="48"/>
          <w:rtl/>
        </w:rPr>
        <w:t>الباب الثالث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109F6">
        <w:rPr>
          <w:rFonts w:ascii="Simplified Arabic" w:hAnsi="Simplified Arabic" w:cs="Simplified Arabic"/>
          <w:b/>
          <w:bCs/>
          <w:sz w:val="32"/>
          <w:szCs w:val="32"/>
          <w:rtl/>
        </w:rPr>
        <w:t>3</w:t>
      </w:r>
      <w:r w:rsidRPr="00A26B93">
        <w:rPr>
          <w:rFonts w:ascii="Simplified Arabic" w:hAnsi="Simplified Arabic" w:cs="PT Bold Heading"/>
          <w:sz w:val="32"/>
          <w:szCs w:val="32"/>
          <w:rtl/>
        </w:rPr>
        <w:t>-</w:t>
      </w:r>
      <w:r w:rsidR="00E32A20" w:rsidRPr="00A26B93">
        <w:rPr>
          <w:rFonts w:ascii="Simplified Arabic" w:hAnsi="Simplified Arabic" w:cs="PT Bold Heading"/>
          <w:sz w:val="32"/>
          <w:szCs w:val="32"/>
          <w:rtl/>
        </w:rPr>
        <w:t xml:space="preserve"> </w:t>
      </w:r>
      <w:r w:rsidRPr="00A26B93">
        <w:rPr>
          <w:rFonts w:ascii="Simplified Arabic" w:hAnsi="Simplified Arabic" w:cs="PT Bold Heading"/>
          <w:sz w:val="32"/>
          <w:szCs w:val="32"/>
          <w:rtl/>
        </w:rPr>
        <w:t>م</w:t>
      </w:r>
      <w:r w:rsidR="00123F72" w:rsidRPr="00A26B93">
        <w:rPr>
          <w:rFonts w:ascii="Simplified Arabic" w:hAnsi="Simplified Arabic" w:cs="PT Bold Heading"/>
          <w:sz w:val="32"/>
          <w:szCs w:val="32"/>
          <w:rtl/>
        </w:rPr>
        <w:t xml:space="preserve">نهجية البحث وإجراءاته الميدانية 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3-1 منهج البحث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3-2 مجتمع البحث وعينته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3-3 الوسائل والأدوات والأجهزة المستعملة في البحث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3-4 إجراءات البحث الميدانية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3-4-1 بناء اختبار تحصيل المعرفة القانونية</w:t>
      </w:r>
    </w:p>
    <w:p w:rsidR="00CC7C53" w:rsidRPr="00A26B93" w:rsidRDefault="000F6E6E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3-4-2 </w:t>
      </w:r>
      <w:r w:rsidR="00914A50" w:rsidRPr="00A26B93">
        <w:rPr>
          <w:rFonts w:ascii="Simplified Arabic" w:hAnsi="Simplified Arabic" w:cs="PT Bold Heading"/>
          <w:sz w:val="32"/>
          <w:szCs w:val="32"/>
          <w:rtl/>
        </w:rPr>
        <w:t xml:space="preserve">تصميم </w:t>
      </w:r>
      <w:r w:rsidR="00CC7C53" w:rsidRPr="00A26B93">
        <w:rPr>
          <w:rFonts w:ascii="Simplified Arabic" w:hAnsi="Simplified Arabic" w:cs="PT Bold Heading"/>
          <w:sz w:val="32"/>
          <w:szCs w:val="32"/>
          <w:rtl/>
        </w:rPr>
        <w:t>استمارة تقييم آلية ( ميكانيكية ) التحكيم</w:t>
      </w:r>
      <w:r w:rsidR="00364B33" w:rsidRPr="00A26B93">
        <w:rPr>
          <w:rFonts w:ascii="Simplified Arabic" w:hAnsi="Simplified Arabic" w:cs="PT Bold Heading" w:hint="cs"/>
          <w:sz w:val="32"/>
          <w:szCs w:val="32"/>
          <w:rtl/>
        </w:rPr>
        <w:t xml:space="preserve"> بكرة اليد</w:t>
      </w:r>
    </w:p>
    <w:p w:rsidR="00CC7C53" w:rsidRPr="00A26B93" w:rsidRDefault="0014291F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3-4-3</w:t>
      </w:r>
      <w:r w:rsidR="00914A50" w:rsidRPr="00A26B93">
        <w:rPr>
          <w:rFonts w:ascii="Simplified Arabic" w:hAnsi="Simplified Arabic" w:cs="PT Bold Heading"/>
          <w:sz w:val="32"/>
          <w:szCs w:val="32"/>
          <w:rtl/>
        </w:rPr>
        <w:t xml:space="preserve"> أعداد </w:t>
      </w:r>
      <w:r w:rsidRPr="00A26B93">
        <w:rPr>
          <w:rFonts w:ascii="Simplified Arabic" w:hAnsi="Simplified Arabic" w:cs="PT Bold Heading"/>
          <w:sz w:val="32"/>
          <w:szCs w:val="32"/>
          <w:rtl/>
        </w:rPr>
        <w:t>ال</w:t>
      </w:r>
      <w:r w:rsidR="00914A50" w:rsidRPr="00A26B93">
        <w:rPr>
          <w:rFonts w:ascii="Simplified Arabic" w:hAnsi="Simplified Arabic" w:cs="PT Bold Heading"/>
          <w:sz w:val="32"/>
          <w:szCs w:val="32"/>
          <w:rtl/>
        </w:rPr>
        <w:t>منهج</w:t>
      </w:r>
      <w:r w:rsidR="00CC7C53" w:rsidRPr="00A26B93">
        <w:rPr>
          <w:rFonts w:ascii="Simplified Arabic" w:hAnsi="Simplified Arabic" w:cs="PT Bold Heading"/>
          <w:sz w:val="32"/>
          <w:szCs w:val="32"/>
          <w:rtl/>
        </w:rPr>
        <w:t xml:space="preserve"> </w:t>
      </w:r>
      <w:r w:rsidRPr="00A26B93">
        <w:rPr>
          <w:rFonts w:ascii="Simplified Arabic" w:hAnsi="Simplified Arabic" w:cs="PT Bold Heading"/>
          <w:sz w:val="32"/>
          <w:szCs w:val="32"/>
          <w:rtl/>
        </w:rPr>
        <w:t>ال</w:t>
      </w:r>
      <w:r w:rsidR="00914A50" w:rsidRPr="00A26B93">
        <w:rPr>
          <w:rFonts w:ascii="Simplified Arabic" w:hAnsi="Simplified Arabic" w:cs="PT Bold Heading"/>
          <w:sz w:val="32"/>
          <w:szCs w:val="32"/>
          <w:rtl/>
        </w:rPr>
        <w:t xml:space="preserve">تعليمي </w:t>
      </w: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بطريقة </w:t>
      </w:r>
      <w:r w:rsidR="00CC7C53" w:rsidRPr="00A26B93">
        <w:rPr>
          <w:rFonts w:ascii="Simplified Arabic" w:hAnsi="Simplified Arabic" w:cs="PT Bold Heading"/>
          <w:sz w:val="32"/>
          <w:szCs w:val="32"/>
          <w:rtl/>
        </w:rPr>
        <w:t>العروض العملية</w:t>
      </w:r>
    </w:p>
    <w:p w:rsidR="00CC7C53" w:rsidRPr="00A26B93" w:rsidRDefault="00CC7C53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3-4-4 </w:t>
      </w:r>
      <w:r w:rsidR="0014291F" w:rsidRPr="00A26B93">
        <w:rPr>
          <w:rFonts w:ascii="Simplified Arabic" w:hAnsi="Simplified Arabic" w:cs="PT Bold Heading"/>
          <w:sz w:val="32"/>
          <w:szCs w:val="32"/>
          <w:rtl/>
        </w:rPr>
        <w:t>التجربة</w:t>
      </w:r>
      <w:r w:rsidR="00A26B93" w:rsidRPr="00A26B93">
        <w:rPr>
          <w:rFonts w:ascii="Simplified Arabic" w:hAnsi="Simplified Arabic" w:cs="PT Bold Heading"/>
          <w:sz w:val="32"/>
          <w:szCs w:val="32"/>
          <w:rtl/>
        </w:rPr>
        <w:t xml:space="preserve"> </w:t>
      </w:r>
      <w:r w:rsidRPr="00A26B93">
        <w:rPr>
          <w:rFonts w:ascii="Simplified Arabic" w:hAnsi="Simplified Arabic" w:cs="PT Bold Heading"/>
          <w:sz w:val="32"/>
          <w:szCs w:val="32"/>
          <w:rtl/>
        </w:rPr>
        <w:t>الاستطلاعية</w:t>
      </w:r>
      <w:r w:rsidR="0014291F" w:rsidRPr="00A26B93">
        <w:rPr>
          <w:rFonts w:ascii="Simplified Arabic" w:hAnsi="Simplified Arabic" w:cs="PT Bold Heading"/>
          <w:sz w:val="32"/>
          <w:szCs w:val="32"/>
          <w:rtl/>
        </w:rPr>
        <w:t xml:space="preserve"> الخاصة بطريقة ال</w:t>
      </w:r>
      <w:r w:rsidR="00914A50" w:rsidRPr="00A26B93">
        <w:rPr>
          <w:rFonts w:ascii="Simplified Arabic" w:hAnsi="Simplified Arabic" w:cs="PT Bold Heading"/>
          <w:sz w:val="32"/>
          <w:szCs w:val="32"/>
          <w:rtl/>
        </w:rPr>
        <w:t>عروض العملية</w:t>
      </w:r>
    </w:p>
    <w:p w:rsidR="00CC7C53" w:rsidRPr="00A26B93" w:rsidRDefault="0014291F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3-4-5 </w:t>
      </w:r>
      <w:r w:rsidR="00364B33" w:rsidRPr="00A26B93">
        <w:rPr>
          <w:rFonts w:ascii="Simplified Arabic" w:hAnsi="Simplified Arabic" w:cs="PT Bold Heading" w:hint="cs"/>
          <w:sz w:val="32"/>
          <w:szCs w:val="32"/>
          <w:rtl/>
        </w:rPr>
        <w:t>التجربة</w:t>
      </w: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 الرئيسية الخاصة بطريقة ا</w:t>
      </w:r>
      <w:r w:rsidR="00914A50" w:rsidRPr="00A26B93">
        <w:rPr>
          <w:rFonts w:ascii="Simplified Arabic" w:hAnsi="Simplified Arabic" w:cs="PT Bold Heading"/>
          <w:sz w:val="32"/>
          <w:szCs w:val="32"/>
          <w:rtl/>
        </w:rPr>
        <w:t>لعروض العملية</w:t>
      </w:r>
    </w:p>
    <w:p w:rsidR="00CC7C53" w:rsidRPr="00A26B93" w:rsidRDefault="0014291F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3-4-5-1 الاختبار القبلي</w:t>
      </w:r>
    </w:p>
    <w:p w:rsidR="00CC7C53" w:rsidRPr="00A26B93" w:rsidRDefault="00914A50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3-4-5-2 المنهج</w:t>
      </w:r>
      <w:r w:rsidR="0014291F" w:rsidRPr="00A26B93">
        <w:rPr>
          <w:rFonts w:ascii="Simplified Arabic" w:hAnsi="Simplified Arabic" w:cs="PT Bold Heading"/>
          <w:sz w:val="32"/>
          <w:szCs w:val="32"/>
          <w:rtl/>
        </w:rPr>
        <w:t xml:space="preserve"> التعليمي بطريقة ا</w:t>
      </w:r>
      <w:r w:rsidR="00CC7C53" w:rsidRPr="00A26B93">
        <w:rPr>
          <w:rFonts w:ascii="Simplified Arabic" w:hAnsi="Simplified Arabic" w:cs="PT Bold Heading"/>
          <w:sz w:val="32"/>
          <w:szCs w:val="32"/>
          <w:rtl/>
        </w:rPr>
        <w:t>لعروض العملية</w:t>
      </w:r>
    </w:p>
    <w:p w:rsidR="00CC7C53" w:rsidRPr="00A26B93" w:rsidRDefault="0014291F" w:rsidP="0014291F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>3-4-5-3 الاختبار البعدي</w:t>
      </w:r>
    </w:p>
    <w:p w:rsidR="00CC7C53" w:rsidRPr="00A109F6" w:rsidRDefault="00914A50" w:rsidP="0014291F">
      <w:pPr>
        <w:pStyle w:val="a4"/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3-4-6 </w:t>
      </w:r>
      <w:r w:rsidR="00CC7C53" w:rsidRPr="00A26B93">
        <w:rPr>
          <w:rFonts w:ascii="Simplified Arabic" w:hAnsi="Simplified Arabic" w:cs="PT Bold Heading"/>
          <w:sz w:val="32"/>
          <w:szCs w:val="32"/>
          <w:rtl/>
        </w:rPr>
        <w:t>الوسائل الإحصائية</w:t>
      </w:r>
      <w:r w:rsidRPr="00A26B93">
        <w:rPr>
          <w:rFonts w:ascii="Simplified Arabic" w:hAnsi="Simplified Arabic" w:cs="PT Bold Heading"/>
          <w:sz w:val="32"/>
          <w:szCs w:val="32"/>
          <w:rtl/>
        </w:rPr>
        <w:t xml:space="preserve"> المستعملة في </w:t>
      </w:r>
      <w:r w:rsidR="00711707" w:rsidRPr="00A26B93">
        <w:rPr>
          <w:rFonts w:ascii="Simplified Arabic" w:hAnsi="Simplified Arabic" w:cs="PT Bold Heading"/>
          <w:sz w:val="32"/>
          <w:szCs w:val="32"/>
          <w:rtl/>
        </w:rPr>
        <w:t>البحث</w:t>
      </w:r>
      <w:r w:rsidR="00711707" w:rsidRPr="00A109F6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</w:p>
    <w:p w:rsidR="0014291F" w:rsidRDefault="0014291F" w:rsidP="0014291F">
      <w:pPr>
        <w:pStyle w:val="a4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4291F" w:rsidRDefault="0014291F" w:rsidP="0014291F">
      <w:pPr>
        <w:pStyle w:val="a4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4291F" w:rsidRDefault="0014291F" w:rsidP="0014291F">
      <w:pPr>
        <w:pStyle w:val="a4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4291F" w:rsidRPr="0014291F" w:rsidRDefault="0014291F" w:rsidP="0014291F">
      <w:pPr>
        <w:pStyle w:val="a4"/>
        <w:spacing w:line="276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CC7C53" w:rsidRPr="0074059E" w:rsidRDefault="00CC7C53" w:rsidP="00713338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74059E">
        <w:rPr>
          <w:rFonts w:ascii="Simplified Arabic" w:hAnsi="Simplified Arabic" w:cs="PT Bold Heading"/>
          <w:sz w:val="32"/>
          <w:szCs w:val="32"/>
          <w:rtl/>
        </w:rPr>
        <w:lastRenderedPageBreak/>
        <w:t>3-</w:t>
      </w:r>
      <w:r w:rsidRPr="0074059E"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 w:rsidRPr="0074059E">
        <w:rPr>
          <w:rFonts w:ascii="Simplified Arabic" w:hAnsi="Simplified Arabic" w:cs="PT Bold Heading"/>
          <w:sz w:val="32"/>
          <w:szCs w:val="32"/>
          <w:rtl/>
        </w:rPr>
        <w:t>منهجية البحث وإجراءاته الميدانية</w:t>
      </w:r>
      <w:r w:rsidRPr="0074059E">
        <w:rPr>
          <w:rFonts w:ascii="Simplified Arabic" w:hAnsi="Simplified Arabic" w:cs="PT Bold Heading" w:hint="cs"/>
          <w:sz w:val="32"/>
          <w:szCs w:val="32"/>
          <w:rtl/>
        </w:rPr>
        <w:t xml:space="preserve"> :</w:t>
      </w:r>
    </w:p>
    <w:p w:rsidR="00CC7C53" w:rsidRPr="004B18C9" w:rsidRDefault="00CC7C53" w:rsidP="00713338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4B18C9">
        <w:rPr>
          <w:rFonts w:ascii="Simplified Arabic" w:hAnsi="Simplified Arabic" w:cs="PT Bold Heading"/>
          <w:sz w:val="32"/>
          <w:szCs w:val="32"/>
          <w:rtl/>
        </w:rPr>
        <w:t>3-1 منهج البحث:</w:t>
      </w:r>
    </w:p>
    <w:p w:rsidR="00CC7C53" w:rsidRPr="00A20D8B" w:rsidRDefault="00711707" w:rsidP="00711707">
      <w:pPr>
        <w:jc w:val="lowKashida"/>
        <w:rPr>
          <w:rFonts w:cs="Arabic Transparent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="00CC7C53" w:rsidRPr="00A20D8B">
        <w:rPr>
          <w:rFonts w:ascii="Simplified Arabic" w:hAnsi="Simplified Arabic" w:cs="Simplified Arabic" w:hint="cs"/>
          <w:sz w:val="28"/>
          <w:szCs w:val="28"/>
          <w:rtl/>
        </w:rPr>
        <w:t xml:space="preserve">يعد اختيار المنهج الملائم ضرورة من ضروريات البحث العلمي , </w:t>
      </w:r>
      <w:r w:rsidR="0074059E">
        <w:rPr>
          <w:rFonts w:ascii="Simplified Arabic" w:hAnsi="Simplified Arabic" w:cs="Simplified Arabic" w:hint="cs"/>
          <w:sz w:val="28"/>
          <w:szCs w:val="28"/>
          <w:rtl/>
        </w:rPr>
        <w:t xml:space="preserve">" </w:t>
      </w:r>
      <w:r w:rsidR="00CC7C53" w:rsidRPr="00A20D8B">
        <w:rPr>
          <w:rFonts w:ascii="Simplified Arabic" w:hAnsi="Simplified Arabic" w:cs="Simplified Arabic" w:hint="cs"/>
          <w:sz w:val="28"/>
          <w:szCs w:val="28"/>
          <w:rtl/>
        </w:rPr>
        <w:t>إذ يجب  أن ينسجم المنهج مع طبيعة المشكلة المراد حلها , فقد تنوعت مناهج البحث العلمي بحيث يتسنى للباحث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أن ي</w:t>
      </w:r>
      <w:r w:rsidR="00CC7C53" w:rsidRPr="00A20D8B">
        <w:rPr>
          <w:rFonts w:ascii="Simplified Arabic" w:hAnsi="Simplified Arabic" w:cs="Simplified Arabic" w:hint="cs"/>
          <w:sz w:val="28"/>
          <w:szCs w:val="28"/>
          <w:rtl/>
        </w:rPr>
        <w:t xml:space="preserve">نتقي المنهج الذي يتناسب مع المشكلة </w:t>
      </w:r>
      <w:r w:rsidR="0074059E">
        <w:rPr>
          <w:rFonts w:ascii="Simplified Arabic" w:hAnsi="Simplified Arabic" w:cs="Simplified Arabic" w:hint="cs"/>
          <w:sz w:val="28"/>
          <w:szCs w:val="28"/>
          <w:rtl/>
        </w:rPr>
        <w:t xml:space="preserve">" </w:t>
      </w:r>
      <w:r w:rsidR="0074059E">
        <w:rPr>
          <w:rStyle w:val="a9"/>
          <w:rFonts w:ascii="Simplified Arabic" w:hAnsi="Simplified Arabic" w:cs="Simplified Arabic"/>
          <w:sz w:val="28"/>
          <w:szCs w:val="28"/>
          <w:rtl/>
        </w:rPr>
        <w:footnoteReference w:customMarkFollows="1" w:id="1"/>
        <w:t>(1)</w:t>
      </w:r>
      <w:r w:rsidR="0074059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C7C53" w:rsidRPr="00A20D8B">
        <w:rPr>
          <w:rFonts w:ascii="Simplified Arabic" w:hAnsi="Simplified Arabic" w:cs="Simplified Arabic"/>
          <w:sz w:val="28"/>
          <w:szCs w:val="28"/>
          <w:rtl/>
        </w:rPr>
        <w:t>،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C7C53" w:rsidRPr="00A20D8B">
        <w:rPr>
          <w:rFonts w:ascii="Simplified Arabic" w:hAnsi="Simplified Arabic" w:cs="Simplified Arabic"/>
          <w:sz w:val="28"/>
          <w:szCs w:val="28"/>
          <w:rtl/>
        </w:rPr>
        <w:t>وعليه أستخدم الباحث المنهج</w:t>
      </w:r>
      <w:r w:rsidR="0074059E">
        <w:rPr>
          <w:rFonts w:ascii="Simplified Arabic" w:hAnsi="Simplified Arabic" w:cs="Simplified Arabic" w:hint="cs"/>
          <w:sz w:val="28"/>
          <w:szCs w:val="28"/>
          <w:rtl/>
        </w:rPr>
        <w:t xml:space="preserve"> الوصفي في بناء الاختبار التحصيلي ، فضلا عن استخدام المنهج</w:t>
      </w:r>
      <w:r w:rsidR="00CC7C53" w:rsidRPr="00A20D8B">
        <w:rPr>
          <w:rFonts w:ascii="Simplified Arabic" w:hAnsi="Simplified Arabic" w:cs="Simplified Arabic"/>
          <w:sz w:val="28"/>
          <w:szCs w:val="28"/>
          <w:rtl/>
        </w:rPr>
        <w:t xml:space="preserve"> التجريبي </w:t>
      </w:r>
      <w:r w:rsidR="0074059E">
        <w:rPr>
          <w:rFonts w:ascii="Simplified Arabic" w:hAnsi="Simplified Arabic" w:cs="Simplified Arabic" w:hint="cs"/>
          <w:sz w:val="28"/>
          <w:szCs w:val="28"/>
          <w:rtl/>
        </w:rPr>
        <w:t>ذو تصميم المجموعتين المتكافئتين ذات الاختبار القبلي والبعدي لتطبيق مفردات طريقة العروض العملية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74059E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CC7C53" w:rsidRPr="005A6076" w:rsidRDefault="00437FC5" w:rsidP="00713338">
      <w:pPr>
        <w:tabs>
          <w:tab w:val="left" w:pos="3926"/>
          <w:tab w:val="center" w:pos="4513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مخطط</w:t>
      </w:r>
      <w:r w:rsidR="00CC7C53" w:rsidRPr="005A607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(1)</w:t>
      </w:r>
    </w:p>
    <w:p w:rsidR="00CC7C53" w:rsidRDefault="00531900" w:rsidP="00713338">
      <w:pPr>
        <w:pStyle w:val="a3"/>
        <w:tabs>
          <w:tab w:val="left" w:pos="3071"/>
          <w:tab w:val="center" w:pos="4513"/>
        </w:tabs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</w:t>
      </w:r>
      <w:r w:rsidR="00CC7C5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يبين التصميم التجريبي للبحث</w:t>
      </w:r>
    </w:p>
    <w:tbl>
      <w:tblPr>
        <w:tblStyle w:val="a7"/>
        <w:bidiVisual/>
        <w:tblW w:w="9356" w:type="dxa"/>
        <w:jc w:val="center"/>
        <w:tblInd w:w="-65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559"/>
        <w:gridCol w:w="2310"/>
        <w:gridCol w:w="2977"/>
        <w:gridCol w:w="2510"/>
      </w:tblGrid>
      <w:tr w:rsidR="00722C0E" w:rsidRPr="00531900" w:rsidTr="00722C0E">
        <w:trPr>
          <w:trHeight w:val="615"/>
          <w:jc w:val="center"/>
        </w:trPr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المجموعة التجريبية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:rsidR="00722C0E" w:rsidRPr="00722C0E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22C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اختبار قبلي</w:t>
            </w:r>
          </w:p>
        </w:tc>
        <w:tc>
          <w:tcPr>
            <w:tcW w:w="2977" w:type="dxa"/>
            <w:vMerge w:val="restart"/>
            <w:vAlign w:val="center"/>
          </w:tcPr>
          <w:p w:rsidR="00722C0E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تطبيق طريقة العروض العملية</w:t>
            </w:r>
          </w:p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(المتغير المستقل)</w:t>
            </w:r>
          </w:p>
        </w:tc>
        <w:tc>
          <w:tcPr>
            <w:tcW w:w="2510" w:type="dxa"/>
            <w:shd w:val="clear" w:color="auto" w:fill="D9D9D9" w:themeFill="background1" w:themeFillShade="D9"/>
            <w:vAlign w:val="center"/>
          </w:tcPr>
          <w:p w:rsidR="00722C0E" w:rsidRPr="00722C0E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22C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اختبار بعدي</w:t>
            </w:r>
          </w:p>
        </w:tc>
      </w:tr>
      <w:tr w:rsidR="00722C0E" w:rsidRPr="00531900" w:rsidTr="00711707">
        <w:trPr>
          <w:trHeight w:val="1470"/>
          <w:jc w:val="center"/>
        </w:trPr>
        <w:tc>
          <w:tcPr>
            <w:tcW w:w="1559" w:type="dxa"/>
            <w:vMerge/>
            <w:shd w:val="clear" w:color="auto" w:fill="D9D9D9" w:themeFill="background1" w:themeFillShade="D9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0" w:type="dxa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لمعرفة القانونية</w:t>
            </w:r>
          </w:p>
          <w:p w:rsidR="00722C0E" w:rsidRPr="00437FC5" w:rsidRDefault="00AD3E96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وا</w:t>
            </w:r>
            <w:r w:rsidR="00722C0E"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لية التحكيم</w:t>
            </w:r>
          </w:p>
        </w:tc>
        <w:tc>
          <w:tcPr>
            <w:tcW w:w="2977" w:type="dxa"/>
            <w:vMerge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10" w:type="dxa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لمعرفة القانونية</w:t>
            </w:r>
          </w:p>
          <w:p w:rsidR="00722C0E" w:rsidRPr="00437FC5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="00AD3E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لية التحكيم</w:t>
            </w:r>
          </w:p>
        </w:tc>
      </w:tr>
      <w:tr w:rsidR="00722C0E" w:rsidRPr="00531900" w:rsidTr="00722C0E">
        <w:trPr>
          <w:trHeight w:val="465"/>
          <w:jc w:val="center"/>
        </w:trPr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المجموعة الضابطة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:rsidR="00722C0E" w:rsidRPr="00722C0E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22C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اختبار قبلي</w:t>
            </w:r>
          </w:p>
        </w:tc>
        <w:tc>
          <w:tcPr>
            <w:tcW w:w="2977" w:type="dxa"/>
            <w:vMerge w:val="restart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تطبيق الطريقة المستخدمة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من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قبل 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مدرس المادة</w:t>
            </w:r>
          </w:p>
        </w:tc>
        <w:tc>
          <w:tcPr>
            <w:tcW w:w="2510" w:type="dxa"/>
            <w:shd w:val="clear" w:color="auto" w:fill="D9D9D9" w:themeFill="background1" w:themeFillShade="D9"/>
            <w:vAlign w:val="center"/>
          </w:tcPr>
          <w:p w:rsidR="00722C0E" w:rsidRPr="00722C0E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722C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اختبار بعدي</w:t>
            </w:r>
          </w:p>
        </w:tc>
      </w:tr>
      <w:tr w:rsidR="00722C0E" w:rsidRPr="00531900" w:rsidTr="00711707">
        <w:trPr>
          <w:trHeight w:val="1635"/>
          <w:jc w:val="center"/>
        </w:trPr>
        <w:tc>
          <w:tcPr>
            <w:tcW w:w="1559" w:type="dxa"/>
            <w:vMerge/>
            <w:shd w:val="clear" w:color="auto" w:fill="D9D9D9" w:themeFill="background1" w:themeFillShade="D9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0" w:type="dxa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لمعرفة القانونية</w:t>
            </w:r>
          </w:p>
          <w:p w:rsidR="00722C0E" w:rsidRPr="00437FC5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="00AD3E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لية التحكيم</w:t>
            </w:r>
          </w:p>
        </w:tc>
        <w:tc>
          <w:tcPr>
            <w:tcW w:w="2977" w:type="dxa"/>
            <w:vMerge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10" w:type="dxa"/>
            <w:vAlign w:val="center"/>
          </w:tcPr>
          <w:p w:rsidR="00722C0E" w:rsidRPr="00531900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لمعرفة القانونية</w:t>
            </w:r>
          </w:p>
          <w:p w:rsidR="00722C0E" w:rsidRPr="00437FC5" w:rsidRDefault="00722C0E" w:rsidP="00722C0E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="00AD3E9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</w:t>
            </w:r>
            <w:r w:rsidRPr="0053190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لية التحكيم</w:t>
            </w:r>
          </w:p>
        </w:tc>
      </w:tr>
    </w:tbl>
    <w:p w:rsidR="00CC7C53" w:rsidRDefault="00CC7C53" w:rsidP="00CC7C53">
      <w:pPr>
        <w:spacing w:line="360" w:lineRule="auto"/>
        <w:jc w:val="both"/>
        <w:rPr>
          <w:rFonts w:ascii="Simplified Arabic" w:hAnsi="Simplified Arabic" w:cs="Simplified Arabic"/>
          <w:sz w:val="8"/>
          <w:szCs w:val="8"/>
          <w:rtl/>
          <w:lang w:bidi="ar-IQ"/>
        </w:rPr>
      </w:pPr>
    </w:p>
    <w:p w:rsidR="00CC7C53" w:rsidRPr="00460C02" w:rsidRDefault="00CC7C53" w:rsidP="00CC7C53">
      <w:pPr>
        <w:pStyle w:val="a4"/>
        <w:spacing w:line="360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460C02">
        <w:rPr>
          <w:rFonts w:ascii="Simplified Arabic" w:hAnsi="Simplified Arabic" w:cs="PT Bold Heading"/>
          <w:sz w:val="32"/>
          <w:szCs w:val="32"/>
          <w:rtl/>
        </w:rPr>
        <w:t>3-2 مجتمع البحث وعينته:</w:t>
      </w:r>
    </w:p>
    <w:p w:rsidR="00CC7C53" w:rsidRDefault="00D66A11" w:rsidP="00437FC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تم تحديد مجتمع البحث الخاص ببناء الاختبار 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لتحصيلي بطلاب المرحلة الثالثة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كليات التربية البدنية وعلوم الرياضة /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لجامعات </w:t>
      </w:r>
      <w:r w:rsidR="00A86B7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محافظة بغداد و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الفرات الأوسط</w:t>
      </w:r>
      <w:r w:rsidR="00A86B7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والجنوبية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47C1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مثلت جامعات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بغداد , المستنصرية </w:t>
      </w:r>
      <w:r w:rsidR="00531900" w:rsidRP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, كربلاء , بابل ,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الكوفة 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,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القادسية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, المثنى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والبالغ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>عددهم (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>721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طالب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وتم اختيار العينة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بالطريقة العشوائية البسيطة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(القرعة)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من مجتمع البحث بقوام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>289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طالب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 حيث مثلت نسبة </w:t>
      </w:r>
      <w:r w:rsidR="00531900">
        <w:rPr>
          <w:rFonts w:ascii="Simplified Arabic" w:hAnsi="Simplified Arabic" w:cs="Simplified Arabic" w:hint="cs"/>
          <w:sz w:val="28"/>
          <w:szCs w:val="28"/>
          <w:rtl/>
          <w:lang w:bidi="ar-IQ"/>
        </w:rPr>
        <w:t>(40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% ) من مجتمع البحث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437FC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والجدول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(2) يبين تفاص</w:t>
      </w:r>
      <w:r w:rsidR="003028E0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يل مجتمع وعينة البناء للاختبار ا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لتحصيلي</w:t>
      </w:r>
      <w:r w:rsidR="00275A8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C7C53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CC7C53" w:rsidRPr="00E50B43" w:rsidRDefault="00CC7C53" w:rsidP="00D66A11">
      <w:pPr>
        <w:jc w:val="center"/>
        <w:rPr>
          <w:rFonts w:ascii="Simplified Arabic" w:hAnsi="Simplified Arabic" w:cs="Simplified Arabic"/>
          <w:sz w:val="2"/>
          <w:szCs w:val="2"/>
          <w:rtl/>
          <w:lang w:bidi="ar-IQ"/>
        </w:rPr>
      </w:pPr>
    </w:p>
    <w:p w:rsidR="00CC7C53" w:rsidRDefault="00CC7C53" w:rsidP="00D66A11">
      <w:pPr>
        <w:pStyle w:val="a3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جدول (</w:t>
      </w:r>
      <w:r w:rsidR="00D66A11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)</w:t>
      </w:r>
    </w:p>
    <w:p w:rsidR="00CC7C53" w:rsidRDefault="00CC7C53" w:rsidP="00D66A11">
      <w:pPr>
        <w:pStyle w:val="a3"/>
        <w:jc w:val="center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يبين مجتمع وعينة البحث لبناء الاختبار </w:t>
      </w:r>
      <w:proofErr w:type="spellStart"/>
      <w:r w:rsidRPr="00B26DB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ألتحصيلي</w:t>
      </w:r>
      <w:proofErr w:type="spellEnd"/>
    </w:p>
    <w:tbl>
      <w:tblPr>
        <w:tblStyle w:val="a7"/>
        <w:bidiVisual/>
        <w:tblW w:w="8789" w:type="dxa"/>
        <w:jc w:val="center"/>
        <w:tblInd w:w="-9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1559"/>
        <w:gridCol w:w="1701"/>
        <w:gridCol w:w="1417"/>
        <w:gridCol w:w="1418"/>
        <w:gridCol w:w="2127"/>
      </w:tblGrid>
      <w:tr w:rsidR="00CC7C53" w:rsidTr="00275A81">
        <w:trPr>
          <w:trHeight w:val="975"/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C7C53" w:rsidRPr="005055DE" w:rsidRDefault="00CC7C53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5055D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CC7C53" w:rsidRPr="005055DE" w:rsidRDefault="00CC7C53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5055D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الجامعات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C7C53" w:rsidRPr="005055DE" w:rsidRDefault="00CC7C53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5055D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مجتمع البحث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C7C53" w:rsidRPr="005055DE" w:rsidRDefault="00CC7C53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5055D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عينة البحث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C7C53" w:rsidRPr="005055DE" w:rsidRDefault="00CC7C53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5055D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عينة البناء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CC7C53" w:rsidRPr="005055DE" w:rsidRDefault="00CC7C53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5055DE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العينة الاستطلاعية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بغداد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210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84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D00A8D" w:rsidRPr="00D66A11" w:rsidRDefault="00A6759A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المس</w:t>
            </w:r>
            <w:r w:rsidR="00D00A8D"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تنصرية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75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كربلاء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29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559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بابل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124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54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559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الكوفة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559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القادسية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133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57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53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D00A8D" w:rsidTr="005A0B51">
        <w:trPr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00A8D" w:rsidRPr="00D66A11" w:rsidRDefault="00D66A11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559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المثنى</w:t>
            </w:r>
          </w:p>
        </w:tc>
        <w:tc>
          <w:tcPr>
            <w:tcW w:w="1701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53</w:t>
            </w:r>
          </w:p>
        </w:tc>
        <w:tc>
          <w:tcPr>
            <w:tcW w:w="141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418" w:type="dxa"/>
            <w:vAlign w:val="center"/>
          </w:tcPr>
          <w:p w:rsidR="00D00A8D" w:rsidRPr="00D66A11" w:rsidRDefault="00D00A8D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2127" w:type="dxa"/>
            <w:vAlign w:val="center"/>
          </w:tcPr>
          <w:p w:rsidR="00D00A8D" w:rsidRPr="00D66A11" w:rsidRDefault="00722C0E" w:rsidP="005A0B5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D00A8D" w:rsidTr="00275A81">
        <w:trPr>
          <w:jc w:val="center"/>
        </w:trPr>
        <w:tc>
          <w:tcPr>
            <w:tcW w:w="212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721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309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289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20</w:t>
            </w:r>
          </w:p>
        </w:tc>
      </w:tr>
      <w:tr w:rsidR="00D00A8D" w:rsidTr="00275A81">
        <w:trPr>
          <w:jc w:val="center"/>
        </w:trPr>
        <w:tc>
          <w:tcPr>
            <w:tcW w:w="2126" w:type="dxa"/>
            <w:gridSpan w:val="2"/>
            <w:vMerge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45" w:type="dxa"/>
            <w:gridSpan w:val="2"/>
            <w:shd w:val="clear" w:color="auto" w:fill="D9D9D9" w:themeFill="background1" w:themeFillShade="D9"/>
            <w:vAlign w:val="center"/>
          </w:tcPr>
          <w:p w:rsidR="00D00A8D" w:rsidRPr="00D66A11" w:rsidRDefault="00D00A8D" w:rsidP="00D66A11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66A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309</w:t>
            </w:r>
          </w:p>
        </w:tc>
      </w:tr>
    </w:tbl>
    <w:p w:rsidR="00A62055" w:rsidRPr="00A62055" w:rsidRDefault="00A62055" w:rsidP="00063E40">
      <w:pPr>
        <w:jc w:val="both"/>
        <w:rPr>
          <w:rFonts w:ascii="Simplified Arabic" w:hAnsi="Simplified Arabic" w:cs="Simplified Arabic"/>
          <w:sz w:val="10"/>
          <w:szCs w:val="10"/>
          <w:rtl/>
        </w:rPr>
      </w:pPr>
    </w:p>
    <w:p w:rsidR="00CC7C53" w:rsidRDefault="00D66A11" w:rsidP="005E003F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أما </w:t>
      </w:r>
      <w:r w:rsidR="00437FC5">
        <w:rPr>
          <w:rFonts w:ascii="Simplified Arabic" w:hAnsi="Simplified Arabic" w:cs="Simplified Arabic" w:hint="cs"/>
          <w:sz w:val="28"/>
          <w:szCs w:val="28"/>
          <w:rtl/>
        </w:rPr>
        <w:t>عينة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البحث لتطبيق طريقة العروض العملية بطلاب المرحلة الثالثة </w:t>
      </w:r>
      <w:r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كلية التربية البدنية وعلوم الرياضة / جامعة الكوفة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والبالغ عددهم (</w:t>
      </w:r>
      <w:r w:rsidR="00A76894">
        <w:rPr>
          <w:rFonts w:ascii="Simplified Arabic" w:hAnsi="Simplified Arabic" w:cs="Simplified Arabic" w:hint="cs"/>
          <w:sz w:val="28"/>
          <w:szCs w:val="28"/>
          <w:rtl/>
        </w:rPr>
        <w:t>60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) طالب</w:t>
      </w:r>
      <w:r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A76894">
        <w:rPr>
          <w:rFonts w:ascii="Simplified Arabic" w:hAnsi="Simplified Arabic" w:cs="Simplified Arabic" w:hint="cs"/>
          <w:sz w:val="28"/>
          <w:szCs w:val="28"/>
          <w:rtl/>
        </w:rPr>
        <w:t>وتم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اختيار العينة بالطريقة العشوائية البسيطة بقوام (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>46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) طالب</w:t>
      </w:r>
      <w:r w:rsidR="00632C31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 xml:space="preserve">، قسمت </w:t>
      </w:r>
      <w:r w:rsidR="00447C1C">
        <w:rPr>
          <w:rFonts w:ascii="Simplified Arabic" w:hAnsi="Simplified Arabic" w:cs="Simplified Arabic" w:hint="cs"/>
          <w:sz w:val="28"/>
          <w:szCs w:val="28"/>
          <w:rtl/>
        </w:rPr>
        <w:t>على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 xml:space="preserve"> عينتين الأولى ( عينة استطلاعية ) بقوام (10) طلاب ، </w:t>
      </w:r>
      <w:r w:rsidR="00447C1C">
        <w:rPr>
          <w:rFonts w:ascii="Simplified Arabic" w:hAnsi="Simplified Arabic" w:cs="Simplified Arabic" w:hint="cs"/>
          <w:sz w:val="28"/>
          <w:szCs w:val="28"/>
          <w:rtl/>
        </w:rPr>
        <w:t>أما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 xml:space="preserve"> ( العينة الرئيسية ) فكانت بقوام (36) </w:t>
      </w:r>
      <w:r w:rsidR="00632C31">
        <w:rPr>
          <w:rFonts w:ascii="Simplified Arabic" w:hAnsi="Simplified Arabic" w:cs="Simplified Arabic" w:hint="cs"/>
          <w:sz w:val="28"/>
          <w:szCs w:val="28"/>
          <w:rtl/>
        </w:rPr>
        <w:t xml:space="preserve">أي 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 xml:space="preserve">بنسبة مئوية مقدارها 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lastRenderedPageBreak/>
        <w:t>(</w:t>
      </w:r>
      <w:r w:rsidR="00632C31">
        <w:rPr>
          <w:rFonts w:ascii="Simplified Arabic" w:hAnsi="Simplified Arabic" w:cs="Simplified Arabic" w:hint="cs"/>
          <w:sz w:val="28"/>
          <w:szCs w:val="28"/>
          <w:rtl/>
        </w:rPr>
        <w:t>60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%) ,</w:t>
      </w:r>
      <w:r w:rsidR="00632C3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47C1C">
        <w:rPr>
          <w:rFonts w:ascii="Simplified Arabic" w:hAnsi="Simplified Arabic" w:cs="Simplified Arabic" w:hint="cs"/>
          <w:sz w:val="28"/>
          <w:szCs w:val="28"/>
          <w:rtl/>
        </w:rPr>
        <w:t>قسمت بالتساوي على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 xml:space="preserve"> مج</w:t>
      </w:r>
      <w:r w:rsidR="00A86B78">
        <w:rPr>
          <w:rFonts w:ascii="Simplified Arabic" w:hAnsi="Simplified Arabic" w:cs="Simplified Arabic" w:hint="cs"/>
          <w:sz w:val="28"/>
          <w:szCs w:val="28"/>
          <w:rtl/>
        </w:rPr>
        <w:t>موعتين تجريبية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 xml:space="preserve"> وضابطة ، 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والجدول (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>3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)  يبين تفاصيل مجتمع وعينة تطبيق</w:t>
      </w:r>
      <w:r w:rsidR="00A76894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E003F">
        <w:rPr>
          <w:rFonts w:ascii="Simplified Arabic" w:hAnsi="Simplified Arabic" w:cs="Simplified Arabic" w:hint="cs"/>
          <w:sz w:val="28"/>
          <w:szCs w:val="28"/>
          <w:rtl/>
        </w:rPr>
        <w:t>طريقة العروض</w:t>
      </w:r>
      <w:r w:rsidR="00063E40">
        <w:rPr>
          <w:rFonts w:ascii="Simplified Arabic" w:hAnsi="Simplified Arabic" w:cs="Simplified Arabic" w:hint="cs"/>
          <w:sz w:val="28"/>
          <w:szCs w:val="28"/>
          <w:rtl/>
        </w:rPr>
        <w:t xml:space="preserve"> العملية </w:t>
      </w:r>
      <w:r w:rsidR="00CC7C53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CC7C53" w:rsidRDefault="00CC7C53" w:rsidP="00275A81">
      <w:pPr>
        <w:pStyle w:val="a3"/>
        <w:tabs>
          <w:tab w:val="left" w:pos="3866"/>
          <w:tab w:val="center" w:pos="4513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جدول (</w:t>
      </w:r>
      <w:r w:rsidR="00063E4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3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)</w:t>
      </w:r>
    </w:p>
    <w:p w:rsidR="00CC7C53" w:rsidRDefault="00CC7C53" w:rsidP="003028E0">
      <w:pPr>
        <w:pStyle w:val="a3"/>
        <w:tabs>
          <w:tab w:val="left" w:pos="2456"/>
          <w:tab w:val="center" w:pos="4513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يبين مجتمع وعينة </w:t>
      </w:r>
      <w:r w:rsidR="00063E4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البحث 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طريقة العروض العملية</w:t>
      </w:r>
    </w:p>
    <w:tbl>
      <w:tblPr>
        <w:tblStyle w:val="a7"/>
        <w:bidiVisual/>
        <w:tblW w:w="895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31"/>
        <w:gridCol w:w="1966"/>
        <w:gridCol w:w="1534"/>
        <w:gridCol w:w="1363"/>
        <w:gridCol w:w="1573"/>
        <w:gridCol w:w="1987"/>
      </w:tblGrid>
      <w:tr w:rsidR="00CC7C53" w:rsidRPr="00A76894" w:rsidTr="00275A81">
        <w:trPr>
          <w:trHeight w:val="1157"/>
        </w:trPr>
        <w:tc>
          <w:tcPr>
            <w:tcW w:w="531" w:type="dxa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1966" w:type="dxa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المجموعات</w:t>
            </w:r>
          </w:p>
        </w:tc>
        <w:tc>
          <w:tcPr>
            <w:tcW w:w="1534" w:type="dxa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مجتمع البحث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عينة البحث</w:t>
            </w:r>
          </w:p>
        </w:tc>
        <w:tc>
          <w:tcPr>
            <w:tcW w:w="1573" w:type="dxa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العينة الرئيسية</w:t>
            </w:r>
          </w:p>
        </w:tc>
        <w:tc>
          <w:tcPr>
            <w:tcW w:w="1987" w:type="dxa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العينة الاستطلاعية</w:t>
            </w:r>
          </w:p>
        </w:tc>
      </w:tr>
      <w:tr w:rsidR="00CC7C53" w:rsidRPr="00A76894" w:rsidTr="00275A81">
        <w:trPr>
          <w:trHeight w:val="1157"/>
        </w:trPr>
        <w:tc>
          <w:tcPr>
            <w:tcW w:w="531" w:type="dxa"/>
            <w:shd w:val="clear" w:color="auto" w:fill="D9D9D9" w:themeFill="background1" w:themeFillShade="D9"/>
            <w:vAlign w:val="center"/>
          </w:tcPr>
          <w:p w:rsidR="00CC7C53" w:rsidRPr="00A76894" w:rsidRDefault="00063E40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966" w:type="dxa"/>
            <w:vAlign w:val="center"/>
          </w:tcPr>
          <w:p w:rsidR="00CC7C53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التجريبية</w:t>
            </w:r>
          </w:p>
          <w:p w:rsidR="00627255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4" w:type="dxa"/>
            <w:vAlign w:val="center"/>
          </w:tcPr>
          <w:p w:rsidR="00CC7C53" w:rsidRPr="00A76894" w:rsidRDefault="00A76894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1363" w:type="dxa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573" w:type="dxa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987" w:type="dxa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A76894" w:rsidRPr="00A76894" w:rsidTr="00275A81">
        <w:trPr>
          <w:trHeight w:val="1157"/>
        </w:trPr>
        <w:tc>
          <w:tcPr>
            <w:tcW w:w="531" w:type="dxa"/>
            <w:shd w:val="clear" w:color="auto" w:fill="D9D9D9" w:themeFill="background1" w:themeFillShade="D9"/>
            <w:vAlign w:val="center"/>
          </w:tcPr>
          <w:p w:rsidR="00A76894" w:rsidRPr="00A76894" w:rsidRDefault="00063E40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966" w:type="dxa"/>
            <w:vAlign w:val="center"/>
          </w:tcPr>
          <w:p w:rsidR="00A76894" w:rsidRDefault="00A76894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الضابطة</w:t>
            </w:r>
          </w:p>
          <w:p w:rsidR="00627255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4" w:type="dxa"/>
            <w:vAlign w:val="center"/>
          </w:tcPr>
          <w:p w:rsidR="00A76894" w:rsidRPr="00A76894" w:rsidRDefault="00A76894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363" w:type="dxa"/>
            <w:vAlign w:val="center"/>
          </w:tcPr>
          <w:p w:rsidR="00A76894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573" w:type="dxa"/>
            <w:vAlign w:val="center"/>
          </w:tcPr>
          <w:p w:rsidR="00A76894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987" w:type="dxa"/>
            <w:vAlign w:val="center"/>
          </w:tcPr>
          <w:p w:rsidR="00A76894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CC7C53" w:rsidRPr="00A76894" w:rsidTr="00275A81">
        <w:trPr>
          <w:trHeight w:val="1157"/>
        </w:trPr>
        <w:tc>
          <w:tcPr>
            <w:tcW w:w="249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7689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</w:t>
            </w:r>
          </w:p>
        </w:tc>
        <w:tc>
          <w:tcPr>
            <w:tcW w:w="1534" w:type="dxa"/>
            <w:vMerge w:val="restart"/>
            <w:shd w:val="clear" w:color="auto" w:fill="D9D9D9" w:themeFill="background1" w:themeFillShade="D9"/>
            <w:vAlign w:val="center"/>
          </w:tcPr>
          <w:p w:rsidR="00CC7C53" w:rsidRPr="00A76894" w:rsidRDefault="00A76894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60</w:t>
            </w:r>
          </w:p>
        </w:tc>
        <w:tc>
          <w:tcPr>
            <w:tcW w:w="1363" w:type="dxa"/>
            <w:vMerge w:val="restart"/>
            <w:shd w:val="clear" w:color="auto" w:fill="D9D9D9" w:themeFill="background1" w:themeFillShade="D9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1573" w:type="dxa"/>
            <w:shd w:val="clear" w:color="auto" w:fill="D9D9D9" w:themeFill="background1" w:themeFillShade="D9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36</w:t>
            </w:r>
          </w:p>
        </w:tc>
        <w:tc>
          <w:tcPr>
            <w:tcW w:w="1987" w:type="dxa"/>
            <w:shd w:val="clear" w:color="auto" w:fill="D9D9D9" w:themeFill="background1" w:themeFillShade="D9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CC7C53" w:rsidRPr="00A76894" w:rsidTr="00275A81">
        <w:trPr>
          <w:trHeight w:val="242"/>
        </w:trPr>
        <w:tc>
          <w:tcPr>
            <w:tcW w:w="2497" w:type="dxa"/>
            <w:gridSpan w:val="2"/>
            <w:vMerge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4" w:type="dxa"/>
            <w:vMerge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3" w:type="dxa"/>
            <w:vMerge/>
            <w:shd w:val="clear" w:color="auto" w:fill="D9D9D9" w:themeFill="background1" w:themeFillShade="D9"/>
            <w:vAlign w:val="center"/>
          </w:tcPr>
          <w:p w:rsidR="00CC7C53" w:rsidRPr="00A76894" w:rsidRDefault="00CC7C53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60" w:type="dxa"/>
            <w:gridSpan w:val="2"/>
            <w:shd w:val="clear" w:color="auto" w:fill="D9D9D9" w:themeFill="background1" w:themeFillShade="D9"/>
            <w:vAlign w:val="center"/>
          </w:tcPr>
          <w:p w:rsidR="00CC7C53" w:rsidRPr="00A76894" w:rsidRDefault="00627255" w:rsidP="00063E40">
            <w:pPr>
              <w:pStyle w:val="a3"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46</w:t>
            </w:r>
          </w:p>
        </w:tc>
      </w:tr>
    </w:tbl>
    <w:p w:rsidR="00627255" w:rsidRDefault="00627255" w:rsidP="00A76894">
      <w:pPr>
        <w:pStyle w:val="a4"/>
        <w:spacing w:line="27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A76894" w:rsidRPr="00627255" w:rsidRDefault="00CC7C53" w:rsidP="00A76894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627255">
        <w:rPr>
          <w:rFonts w:ascii="Simplified Arabic" w:hAnsi="Simplified Arabic" w:cs="PT Bold Heading"/>
          <w:sz w:val="32"/>
          <w:szCs w:val="32"/>
          <w:rtl/>
        </w:rPr>
        <w:t xml:space="preserve">3-3 الوسائل </w:t>
      </w:r>
      <w:r w:rsidRPr="00627255">
        <w:rPr>
          <w:rFonts w:ascii="Simplified Arabic" w:hAnsi="Simplified Arabic" w:cs="PT Bold Heading" w:hint="cs"/>
          <w:sz w:val="32"/>
          <w:szCs w:val="32"/>
          <w:rtl/>
        </w:rPr>
        <w:t>والأدوات</w:t>
      </w:r>
      <w:r w:rsidRPr="00627255">
        <w:rPr>
          <w:rFonts w:ascii="Simplified Arabic" w:hAnsi="Simplified Arabic" w:cs="PT Bold Heading"/>
          <w:sz w:val="32"/>
          <w:szCs w:val="32"/>
          <w:rtl/>
        </w:rPr>
        <w:t xml:space="preserve"> والأجهزة المستعملة في البحث</w:t>
      </w:r>
      <w:r w:rsidR="00627255"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 w:rsidR="00627255" w:rsidRPr="00627255">
        <w:rPr>
          <w:rFonts w:ascii="Simplified Arabic" w:hAnsi="Simplified Arabic" w:cs="PT Bold Heading"/>
          <w:sz w:val="32"/>
          <w:szCs w:val="32"/>
          <w:rtl/>
        </w:rPr>
        <w:t>:</w:t>
      </w:r>
    </w:p>
    <w:p w:rsidR="00CC7C53" w:rsidRPr="00627255" w:rsidRDefault="00A76894" w:rsidP="00A76894">
      <w:pPr>
        <w:pStyle w:val="a4"/>
        <w:spacing w:line="276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627255">
        <w:rPr>
          <w:rFonts w:ascii="Simplified Arabic" w:hAnsi="Simplified Arabic" w:cs="PT Bold Heading" w:hint="cs"/>
          <w:sz w:val="32"/>
          <w:szCs w:val="32"/>
          <w:rtl/>
        </w:rPr>
        <w:t xml:space="preserve">3-3-1 </w:t>
      </w:r>
      <w:r w:rsidR="00627255">
        <w:rPr>
          <w:rFonts w:ascii="Simplified Arabic" w:hAnsi="Simplified Arabic" w:cs="PT Bold Heading"/>
          <w:sz w:val="32"/>
          <w:szCs w:val="32"/>
          <w:rtl/>
        </w:rPr>
        <w:t>الوسائل البحثية:</w:t>
      </w:r>
    </w:p>
    <w:p w:rsidR="00627255" w:rsidRDefault="00627255" w:rsidP="00627255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8E6F99">
        <w:rPr>
          <w:rFonts w:ascii="Simplified Arabic" w:hAnsi="Simplified Arabic" w:cs="Simplified Arabic"/>
          <w:sz w:val="28"/>
          <w:szCs w:val="28"/>
          <w:rtl/>
        </w:rPr>
        <w:t>المقابلات الشخصية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E6F99">
        <w:rPr>
          <w:rFonts w:ascii="Simplified Arabic" w:hAnsi="Simplified Arabic" w:cs="Simplified Arabic"/>
          <w:sz w:val="28"/>
          <w:szCs w:val="28"/>
          <w:rtl/>
        </w:rPr>
        <w:t>.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Style w:val="a9"/>
          <w:rFonts w:ascii="Simplified Arabic" w:hAnsi="Simplified Arabic" w:cs="Simplified Arabic"/>
          <w:sz w:val="28"/>
          <w:szCs w:val="28"/>
          <w:rtl/>
        </w:rPr>
        <w:footnoteReference w:customMarkFollows="1" w:id="2"/>
        <w:t>(*)</w:t>
      </w:r>
    </w:p>
    <w:p w:rsidR="00CC7C53" w:rsidRDefault="00CC7C53" w:rsidP="00627255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1F7CB7">
        <w:rPr>
          <w:rFonts w:ascii="Simplified Arabic" w:hAnsi="Simplified Arabic" w:cs="Simplified Arabic"/>
          <w:sz w:val="28"/>
          <w:szCs w:val="28"/>
          <w:rtl/>
        </w:rPr>
        <w:t>الملاحظة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1F7CB7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CC7C53" w:rsidRDefault="00CC7C53" w:rsidP="00627255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8E6F99">
        <w:rPr>
          <w:rFonts w:ascii="Simplified Arabic" w:hAnsi="Simplified Arabic" w:cs="Simplified Arabic"/>
          <w:sz w:val="28"/>
          <w:szCs w:val="28"/>
          <w:rtl/>
        </w:rPr>
        <w:t>الاستبانة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E6F99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CC7C53" w:rsidRDefault="00CC7C53" w:rsidP="00627255">
      <w:pPr>
        <w:pStyle w:val="a4"/>
        <w:numPr>
          <w:ilvl w:val="0"/>
          <w:numId w:val="3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8E6F99">
        <w:rPr>
          <w:rFonts w:ascii="Simplified Arabic" w:hAnsi="Simplified Arabic" w:cs="Simplified Arabic"/>
          <w:sz w:val="28"/>
          <w:szCs w:val="28"/>
          <w:rtl/>
        </w:rPr>
        <w:t>الاختبارات والقياس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8E6F99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5E003F" w:rsidRDefault="005E003F" w:rsidP="005E003F">
      <w:pPr>
        <w:pStyle w:val="a4"/>
        <w:spacing w:line="276" w:lineRule="auto"/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</w:p>
    <w:p w:rsidR="00CC7C53" w:rsidRPr="00627255" w:rsidRDefault="00CC7C53" w:rsidP="0063045E">
      <w:pPr>
        <w:pStyle w:val="a4"/>
        <w:spacing w:line="360" w:lineRule="auto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627255">
        <w:rPr>
          <w:rFonts w:ascii="Simplified Arabic" w:hAnsi="Simplified Arabic" w:cs="PT Bold Heading"/>
          <w:sz w:val="32"/>
          <w:szCs w:val="32"/>
          <w:rtl/>
        </w:rPr>
        <w:lastRenderedPageBreak/>
        <w:t>3-3-2</w:t>
      </w:r>
      <w:r w:rsidR="00D12B2A"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 w:rsidRPr="00627255">
        <w:rPr>
          <w:rFonts w:ascii="Simplified Arabic" w:hAnsi="Simplified Arabic" w:cs="PT Bold Heading"/>
          <w:sz w:val="32"/>
          <w:szCs w:val="32"/>
          <w:rtl/>
        </w:rPr>
        <w:t>الأدوات والأجهزة المستعملة في البحث :</w:t>
      </w:r>
    </w:p>
    <w:p w:rsidR="00CC7C53" w:rsidRDefault="00CC7C53" w:rsidP="00627255">
      <w:pPr>
        <w:pStyle w:val="a4"/>
        <w:numPr>
          <w:ilvl w:val="0"/>
          <w:numId w:val="1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ملعب كرة يد</w:t>
      </w:r>
      <w:r w:rsidR="0063045E">
        <w:rPr>
          <w:rFonts w:ascii="Simplified Arabic" w:hAnsi="Simplified Arabic" w:cs="Simplified Arabic" w:hint="cs"/>
          <w:sz w:val="28"/>
          <w:szCs w:val="28"/>
          <w:rtl/>
        </w:rPr>
        <w:t xml:space="preserve"> قانوني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CC7C53" w:rsidRDefault="00CC7C53" w:rsidP="00627255">
      <w:pPr>
        <w:pStyle w:val="a4"/>
        <w:numPr>
          <w:ilvl w:val="0"/>
          <w:numId w:val="1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1F7CB7">
        <w:rPr>
          <w:rFonts w:ascii="Simplified Arabic" w:hAnsi="Simplified Arabic" w:cs="Simplified Arabic"/>
          <w:sz w:val="28"/>
          <w:szCs w:val="28"/>
          <w:rtl/>
        </w:rPr>
        <w:t>كرات يد عدد (</w:t>
      </w:r>
      <w:r w:rsidR="0063045E">
        <w:rPr>
          <w:rFonts w:ascii="Simplified Arabic" w:hAnsi="Simplified Arabic" w:cs="Simplified Arabic" w:hint="cs"/>
          <w:sz w:val="28"/>
          <w:szCs w:val="28"/>
          <w:rtl/>
        </w:rPr>
        <w:t>4</w:t>
      </w:r>
      <w:r>
        <w:rPr>
          <w:rFonts w:ascii="Simplified Arabic" w:hAnsi="Simplified Arabic" w:cs="Simplified Arabic"/>
          <w:sz w:val="28"/>
          <w:szCs w:val="28"/>
          <w:rtl/>
        </w:rPr>
        <w:t>)</w:t>
      </w:r>
      <w:r w:rsidR="005E003F">
        <w:rPr>
          <w:rFonts w:ascii="Simplified Arabic" w:hAnsi="Simplified Arabic" w:cs="Simplified Arabic" w:hint="cs"/>
          <w:sz w:val="28"/>
          <w:szCs w:val="28"/>
          <w:rtl/>
        </w:rPr>
        <w:t xml:space="preserve"> نوع</w:t>
      </w:r>
      <w:r w:rsidR="005E003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5E003F">
        <w:rPr>
          <w:rFonts w:ascii="Simplified Arabic" w:hAnsi="Simplified Arabic" w:cs="Simplified Arabic"/>
          <w:sz w:val="28"/>
          <w:szCs w:val="28"/>
          <w:lang w:bidi="ar-IQ"/>
        </w:rPr>
        <w:t>kempa</w:t>
      </w:r>
      <w:proofErr w:type="spellEnd"/>
      <w:r w:rsidR="005E003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CC7C53" w:rsidRDefault="00627255" w:rsidP="00627255">
      <w:pPr>
        <w:pStyle w:val="a4"/>
        <w:numPr>
          <w:ilvl w:val="0"/>
          <w:numId w:val="1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بطاقات تحكيم</w:t>
      </w:r>
      <w:r w:rsidR="0063045E">
        <w:rPr>
          <w:rFonts w:ascii="Simplified Arabic" w:hAnsi="Simplified Arabic" w:cs="Simplified Arabic" w:hint="cs"/>
          <w:sz w:val="28"/>
          <w:szCs w:val="28"/>
          <w:rtl/>
        </w:rPr>
        <w:t xml:space="preserve"> عدد (4)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CC7C53" w:rsidRDefault="00CC7C53" w:rsidP="005E003F">
      <w:pPr>
        <w:pStyle w:val="a4"/>
        <w:numPr>
          <w:ilvl w:val="0"/>
          <w:numId w:val="1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صافرة</w:t>
      </w:r>
      <w:r w:rsidR="0063045E">
        <w:rPr>
          <w:rFonts w:ascii="Simplified Arabic" w:hAnsi="Simplified Arabic" w:cs="Simplified Arabic" w:hint="cs"/>
          <w:sz w:val="28"/>
          <w:szCs w:val="28"/>
          <w:rtl/>
        </w:rPr>
        <w:t xml:space="preserve"> عدد</w:t>
      </w:r>
      <w:r w:rsidR="005A0B51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3045E">
        <w:rPr>
          <w:rFonts w:ascii="Simplified Arabic" w:hAnsi="Simplified Arabic" w:cs="Simplified Arabic" w:hint="cs"/>
          <w:sz w:val="28"/>
          <w:szCs w:val="28"/>
          <w:rtl/>
        </w:rPr>
        <w:t>(</w:t>
      </w:r>
      <w:r w:rsidR="005E003F">
        <w:rPr>
          <w:rFonts w:ascii="Simplified Arabic" w:hAnsi="Simplified Arabic" w:cs="Simplified Arabic" w:hint="cs"/>
          <w:sz w:val="28"/>
          <w:szCs w:val="28"/>
          <w:rtl/>
        </w:rPr>
        <w:t>20</w:t>
      </w:r>
      <w:r w:rsidR="0063045E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CC7C53" w:rsidRDefault="00CC7C53" w:rsidP="00627255">
      <w:pPr>
        <w:pStyle w:val="a4"/>
        <w:numPr>
          <w:ilvl w:val="0"/>
          <w:numId w:val="1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sz w:val="28"/>
          <w:szCs w:val="28"/>
          <w:rtl/>
        </w:rPr>
        <w:t>أقماع بلاستك ملونة عدد (20)</w:t>
      </w:r>
      <w:r w:rsidR="00627255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AB6A22" w:rsidRDefault="00CC7C53" w:rsidP="00627255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41BF8">
        <w:rPr>
          <w:rFonts w:ascii="Simplified Arabic" w:hAnsi="Simplified Arabic" w:cs="Simplified Arabic"/>
          <w:sz w:val="28"/>
          <w:szCs w:val="28"/>
          <w:rtl/>
        </w:rPr>
        <w:t>أدوات مكتبية (</w:t>
      </w:r>
      <w:r w:rsidR="0071170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41BF8">
        <w:rPr>
          <w:rFonts w:ascii="Simplified Arabic" w:hAnsi="Simplified Arabic" w:cs="Simplified Arabic"/>
          <w:sz w:val="28"/>
          <w:szCs w:val="28"/>
          <w:rtl/>
        </w:rPr>
        <w:t>أوراق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41BF8">
        <w:rPr>
          <w:rFonts w:ascii="Simplified Arabic" w:hAnsi="Simplified Arabic" w:cs="Simplified Arabic"/>
          <w:sz w:val="28"/>
          <w:szCs w:val="28"/>
          <w:rtl/>
        </w:rPr>
        <w:t>,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441BF8">
        <w:rPr>
          <w:rFonts w:ascii="Simplified Arabic" w:hAnsi="Simplified Arabic" w:cs="Simplified Arabic"/>
          <w:sz w:val="28"/>
          <w:szCs w:val="28"/>
          <w:rtl/>
        </w:rPr>
        <w:t>أقلام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، أشرطة ملونة</w:t>
      </w:r>
      <w:r w:rsidR="00227CA4">
        <w:rPr>
          <w:rFonts w:ascii="Simplified Arabic" w:hAnsi="Simplified Arabic" w:cs="Simplified Arabic" w:hint="cs"/>
          <w:sz w:val="28"/>
          <w:szCs w:val="28"/>
          <w:rtl/>
        </w:rPr>
        <w:t xml:space="preserve"> , </w:t>
      </w:r>
      <w:r w:rsidR="00711707">
        <w:rPr>
          <w:rFonts w:ascii="Simplified Arabic" w:hAnsi="Simplified Arabic" w:cs="Simplified Arabic"/>
          <w:sz w:val="28"/>
          <w:szCs w:val="28"/>
          <w:rtl/>
        </w:rPr>
        <w:t>حاسبة ا</w:t>
      </w:r>
      <w:r w:rsidR="00711707">
        <w:rPr>
          <w:rFonts w:ascii="Simplified Arabic" w:hAnsi="Simplified Arabic" w:cs="Simplified Arabic" w:hint="cs"/>
          <w:sz w:val="28"/>
          <w:szCs w:val="28"/>
          <w:rtl/>
        </w:rPr>
        <w:t>لكترونية</w:t>
      </w:r>
      <w:r w:rsidR="00AB6A22" w:rsidRPr="00AB6A22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D12B2A">
        <w:rPr>
          <w:rFonts w:ascii="Simplified Arabic" w:hAnsi="Simplified Arabic" w:cs="Simplified Arabic" w:hint="cs"/>
          <w:sz w:val="28"/>
          <w:szCs w:val="28"/>
          <w:rtl/>
        </w:rPr>
        <w:t>يدوية</w:t>
      </w:r>
      <w:r w:rsidR="00AB6A22">
        <w:rPr>
          <w:rFonts w:ascii="Simplified Arabic" w:hAnsi="Simplified Arabic" w:cs="Simplified Arabic" w:hint="cs"/>
          <w:sz w:val="28"/>
          <w:szCs w:val="28"/>
          <w:rtl/>
        </w:rPr>
        <w:t xml:space="preserve"> , </w:t>
      </w:r>
      <w:r w:rsidR="00227CA4" w:rsidRPr="00AB6A22">
        <w:rPr>
          <w:rFonts w:ascii="Simplified Arabic" w:hAnsi="Simplified Arabic" w:cs="Simplified Arabic" w:hint="cs"/>
          <w:sz w:val="28"/>
          <w:szCs w:val="28"/>
          <w:rtl/>
        </w:rPr>
        <w:t>سبورة</w:t>
      </w:r>
      <w:r w:rsidR="00711707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B6A22">
        <w:rPr>
          <w:rFonts w:ascii="Simplified Arabic" w:hAnsi="Simplified Arabic" w:cs="Simplified Arabic"/>
          <w:sz w:val="28"/>
          <w:szCs w:val="28"/>
          <w:rtl/>
        </w:rPr>
        <w:t>).</w:t>
      </w:r>
    </w:p>
    <w:p w:rsidR="00CC7C53" w:rsidRPr="00AB6A22" w:rsidRDefault="00CC7C53" w:rsidP="00627255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AB6A22">
        <w:rPr>
          <w:rFonts w:ascii="Simplified Arabic" w:hAnsi="Simplified Arabic" w:cs="Simplified Arabic"/>
          <w:sz w:val="28"/>
          <w:szCs w:val="28"/>
          <w:rtl/>
        </w:rPr>
        <w:t>ساعة توقيت يدوية عدد (3)</w:t>
      </w:r>
      <w:r w:rsidR="005E003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B6A22">
        <w:rPr>
          <w:rFonts w:ascii="Simplified Arabic" w:hAnsi="Simplified Arabic" w:cs="Simplified Arabic"/>
          <w:sz w:val="28"/>
          <w:szCs w:val="28"/>
          <w:rtl/>
        </w:rPr>
        <w:t>.</w:t>
      </w:r>
      <w:r w:rsidR="008A01B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صيني المنشأ .</w:t>
      </w:r>
    </w:p>
    <w:p w:rsidR="00227CA4" w:rsidRDefault="00227CA4" w:rsidP="00D12B2A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8929F2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أقراص</w:t>
      </w:r>
      <w:r w:rsidRPr="008929F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(</w:t>
      </w:r>
      <w:r w:rsidRPr="008929F2">
        <w:rPr>
          <w:rFonts w:ascii="Simplified Arabic" w:hAnsi="Simplified Arabic" w:cs="Simplified Arabic"/>
          <w:sz w:val="28"/>
          <w:szCs w:val="28"/>
          <w:lang w:bidi="ar-IQ"/>
        </w:rPr>
        <w:t>CD</w:t>
      </w:r>
      <w:r w:rsidRPr="008929F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عدد (</w:t>
      </w:r>
      <w:r w:rsidR="00D12B2A">
        <w:rPr>
          <w:rFonts w:ascii="Simplified Arabic" w:hAnsi="Simplified Arabic" w:cs="Simplified Arabic" w:hint="cs"/>
          <w:sz w:val="28"/>
          <w:szCs w:val="28"/>
          <w:rtl/>
          <w:lang w:bidi="ar-IQ"/>
        </w:rPr>
        <w:t>10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) .</w:t>
      </w:r>
    </w:p>
    <w:p w:rsidR="00AB6A22" w:rsidRDefault="00227CA4" w:rsidP="00627255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4E5D1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شريط قياس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E5D1A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AB6A22" w:rsidRDefault="00D12B2A" w:rsidP="00627255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C7C53" w:rsidRPr="00AB6A22">
        <w:rPr>
          <w:rFonts w:ascii="Simplified Arabic" w:hAnsi="Simplified Arabic" w:cs="Simplified Arabic"/>
          <w:sz w:val="28"/>
          <w:szCs w:val="28"/>
          <w:rtl/>
        </w:rPr>
        <w:t>حاسبة شخصية نوع (</w:t>
      </w:r>
      <w:r w:rsidR="00CC7C53" w:rsidRPr="00AB6A22">
        <w:rPr>
          <w:rFonts w:ascii="Simplified Arabic" w:hAnsi="Simplified Arabic" w:cs="Simplified Arabic"/>
          <w:sz w:val="28"/>
          <w:szCs w:val="28"/>
        </w:rPr>
        <w:t>DELL</w:t>
      </w:r>
      <w:r w:rsidR="00CC7C53" w:rsidRPr="00AB6A22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صيني المنشأ ، </w:t>
      </w:r>
      <w:r w:rsidR="00CC7C53" w:rsidRPr="00AB6A22">
        <w:rPr>
          <w:rFonts w:ascii="Simplified Arabic" w:hAnsi="Simplified Arabic" w:cs="Simplified Arabic"/>
          <w:sz w:val="28"/>
          <w:szCs w:val="28"/>
          <w:rtl/>
        </w:rPr>
        <w:t>عدد (1).</w:t>
      </w:r>
    </w:p>
    <w:p w:rsidR="00AB6A22" w:rsidRDefault="00D12B2A" w:rsidP="00D12B2A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3045E" w:rsidRPr="00AB6A22">
        <w:rPr>
          <w:rFonts w:ascii="Simplified Arabic" w:hAnsi="Simplified Arabic" w:cs="Simplified Arabic"/>
          <w:sz w:val="28"/>
          <w:szCs w:val="28"/>
          <w:rtl/>
        </w:rPr>
        <w:t xml:space="preserve">كاميرا </w:t>
      </w:r>
      <w:r>
        <w:rPr>
          <w:rFonts w:ascii="Simplified Arabic" w:hAnsi="Simplified Arabic" w:cs="Simplified Arabic" w:hint="cs"/>
          <w:sz w:val="28"/>
          <w:szCs w:val="28"/>
          <w:rtl/>
        </w:rPr>
        <w:t>(</w:t>
      </w:r>
      <w:r>
        <w:rPr>
          <w:rFonts w:ascii="Simplified Arabic" w:hAnsi="Simplified Arabic" w:cs="Simplified Arabic"/>
          <w:sz w:val="28"/>
          <w:szCs w:val="28"/>
        </w:rPr>
        <w:t>CANON</w:t>
      </w:r>
      <w:r>
        <w:rPr>
          <w:rFonts w:ascii="Simplified Arabic" w:hAnsi="Simplified Arabic" w:cs="Simplified Arabic" w:hint="cs"/>
          <w:sz w:val="28"/>
          <w:szCs w:val="28"/>
          <w:rtl/>
        </w:rPr>
        <w:t>) ، ياباني المنشأ ،</w:t>
      </w:r>
      <w:r w:rsidR="0063045E" w:rsidRPr="00AB6A22">
        <w:rPr>
          <w:rFonts w:ascii="Simplified Arabic" w:hAnsi="Simplified Arabic" w:cs="Simplified Arabic" w:hint="cs"/>
          <w:sz w:val="28"/>
          <w:szCs w:val="28"/>
          <w:rtl/>
        </w:rPr>
        <w:t>عدد (2) .</w:t>
      </w:r>
    </w:p>
    <w:p w:rsidR="00CC7C53" w:rsidRPr="00EF6411" w:rsidRDefault="00D12B2A" w:rsidP="00627255">
      <w:pPr>
        <w:pStyle w:val="a3"/>
        <w:numPr>
          <w:ilvl w:val="0"/>
          <w:numId w:val="1"/>
        </w:numPr>
        <w:tabs>
          <w:tab w:val="left" w:pos="818"/>
        </w:tabs>
        <w:ind w:right="17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3045E" w:rsidRPr="00AB6A22">
        <w:rPr>
          <w:rFonts w:ascii="Simplified Arabic" w:hAnsi="Simplified Arabic" w:cs="Simplified Arabic" w:hint="cs"/>
          <w:sz w:val="28"/>
          <w:szCs w:val="28"/>
          <w:rtl/>
        </w:rPr>
        <w:t>مسند كاميرا عدد (2) .</w:t>
      </w:r>
    </w:p>
    <w:p w:rsidR="00CC7C53" w:rsidRPr="00D12B2A" w:rsidRDefault="00CC7C53" w:rsidP="00267AF0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>3-4 إجراءات البحث الميدانية</w:t>
      </w:r>
      <w:r w:rsidR="00D12B2A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>:</w:t>
      </w:r>
    </w:p>
    <w:p w:rsidR="00D12B2A" w:rsidRPr="00D12B2A" w:rsidRDefault="00CC7C53" w:rsidP="00267AF0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3-4-1 بناء اختبار </w:t>
      </w:r>
      <w:r w:rsidR="009A1ECE" w:rsidRPr="00D12B2A">
        <w:rPr>
          <w:rFonts w:ascii="Simplified Arabic" w:hAnsi="Simplified Arabic" w:cs="PT Bold Heading" w:hint="cs"/>
          <w:sz w:val="32"/>
          <w:szCs w:val="32"/>
          <w:rtl/>
          <w:lang w:bidi="ar-IQ"/>
        </w:rPr>
        <w:t>ال</w:t>
      </w:r>
      <w:r w:rsidRPr="00D12B2A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تحصيل </w:t>
      </w:r>
      <w:r w:rsidR="00813904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في </w:t>
      </w:r>
      <w:r w:rsidR="001F4423"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>المعرف</w:t>
      </w:r>
      <w:r w:rsidR="00813904">
        <w:rPr>
          <w:rFonts w:ascii="Simplified Arabic" w:hAnsi="Simplified Arabic" w:cs="PT Bold Heading" w:hint="cs"/>
          <w:sz w:val="32"/>
          <w:szCs w:val="32"/>
          <w:rtl/>
          <w:lang w:bidi="ar-IQ"/>
        </w:rPr>
        <w:t>ة</w:t>
      </w:r>
      <w:r w:rsidR="001F4423"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 القانوني</w:t>
      </w:r>
      <w:r w:rsidR="00813904">
        <w:rPr>
          <w:rFonts w:ascii="Simplified Arabic" w:hAnsi="Simplified Arabic" w:cs="PT Bold Heading" w:hint="cs"/>
          <w:sz w:val="32"/>
          <w:szCs w:val="32"/>
          <w:rtl/>
          <w:lang w:bidi="ar-IQ"/>
        </w:rPr>
        <w:t>ة</w:t>
      </w:r>
      <w:r w:rsidRPr="00D12B2A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CC7C53" w:rsidRPr="00711707" w:rsidRDefault="00D12B2A" w:rsidP="00267AF0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بعد الاطلاع على المصادر والمراجع العلمية ، وإجراء المقابلات الشخصية </w:t>
      </w:r>
      <w:r w:rsidRPr="00711707">
        <w:rPr>
          <w:rStyle w:val="a9"/>
          <w:rFonts w:ascii="Simplified Arabic" w:hAnsi="Simplified Arabic" w:cs="Simplified Arabic"/>
          <w:sz w:val="28"/>
          <w:szCs w:val="28"/>
          <w:rtl/>
          <w:lang w:bidi="ar-IQ"/>
        </w:rPr>
        <w:footnoteReference w:customMarkFollows="1" w:id="3"/>
        <w:t>(</w:t>
      </w:r>
      <w:r w:rsidRPr="00711707">
        <w:rPr>
          <w:rStyle w:val="a9"/>
          <w:rFonts w:ascii="Simplified Arabic" w:hAnsi="Simplified Arabic" w:cs="Simplified Arabic"/>
          <w:sz w:val="28"/>
          <w:szCs w:val="28"/>
          <w:rtl/>
          <w:lang w:bidi="ar-IQ"/>
        </w:rPr>
        <w:sym w:font="Symbol" w:char="F02A"/>
      </w:r>
      <w:r w:rsidRPr="00711707">
        <w:rPr>
          <w:rStyle w:val="a9"/>
          <w:rFonts w:ascii="Simplified Arabic" w:hAnsi="Simplified Arabic" w:cs="Simplified Arabic"/>
          <w:sz w:val="28"/>
          <w:szCs w:val="28"/>
          <w:rtl/>
          <w:lang w:bidi="ar-IQ"/>
        </w:rPr>
        <w:t>)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E031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قام</w:t>
      </w:r>
      <w:r w:rsidR="00CC7C53" w:rsidRPr="00711707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الباحث </w:t>
      </w:r>
      <w:r w:rsidR="003028E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ببناء اختبار تحصيلي يتناسب مع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طبيعة مفردات المادة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الدراسية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لك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رة الي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 والخاص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بالمرحل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الثالث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="00F5753B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</w:t>
      </w:r>
      <w:r w:rsidR="008A01B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لكليات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التربي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البدني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وع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لوم الرياض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ة 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 وذلك بإتباع</w:t>
      </w:r>
      <w:r w:rsidR="00CC7C53" w:rsidRPr="00711707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الخطوات العلمية لبناء 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الاختبارات التحصيلية</w:t>
      </w:r>
      <w:r w:rsidR="00E031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وهي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كالأتي</w:t>
      </w:r>
      <w:proofErr w:type="spellEnd"/>
      <w:r w:rsidR="00CC7C53" w:rsidRPr="00711707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  <w:r w:rsidR="006028DD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F4423" w:rsidRPr="00711707">
        <w:rPr>
          <w:rStyle w:val="a9"/>
          <w:rFonts w:ascii="Simplified Arabic" w:hAnsi="Simplified Arabic" w:cs="Simplified Arabic"/>
          <w:sz w:val="28"/>
          <w:szCs w:val="28"/>
          <w:rtl/>
          <w:lang w:bidi="ar-IQ"/>
        </w:rPr>
        <w:footnoteReference w:customMarkFollows="1" w:id="4"/>
        <w:t>(1)</w:t>
      </w:r>
    </w:p>
    <w:p w:rsidR="00E03153" w:rsidRPr="00711707" w:rsidRDefault="00572A7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تحديد مجالات المحتوى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تحديد أهمية مجالات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المحتوى .</w:t>
      </w:r>
    </w:p>
    <w:p w:rsidR="00CC7C53" w:rsidRPr="00711707" w:rsidRDefault="000E3E3A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تحديد أهمية فئات المعرفة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أعداد جدول المواصفات 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تحديد أسلوب وأسس صياغة فقرات مقياس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المعرفة 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أعداد وتجميع فقرات مقياس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المعرفة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تحديد صلاحية فقرات مقياس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المعرفة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وضع تعليمات مقياس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المعرفة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التجربة الاستطلاعية لمقياس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المعرفة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0E3E3A" w:rsidRPr="00711707" w:rsidRDefault="00211F05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إجراء تجربة المقياس .</w:t>
      </w:r>
    </w:p>
    <w:p w:rsidR="00CC7C53" w:rsidRPr="00711707" w:rsidRDefault="00CC7C53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تصحيح مقياس </w:t>
      </w:r>
      <w:r w:rsidR="000E3E3A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المعرفة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CC7C53" w:rsidRPr="00711707" w:rsidRDefault="000E3E3A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التحليل الإحصائي لفقرات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مقياس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المعرفة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CC7C53" w:rsidRPr="00711707" w:rsidRDefault="000E3E3A" w:rsidP="00711707">
      <w:pPr>
        <w:pStyle w:val="a3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حساب الأسس العلمية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لمقياس </w:t>
      </w:r>
      <w:r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المعرفة </w:t>
      </w:r>
      <w:r w:rsidR="00CC7C53" w:rsidRPr="00711707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7840C4" w:rsidRPr="009B0649" w:rsidRDefault="007840C4" w:rsidP="00267AF0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3-4-1-1 تحديد </w:t>
      </w:r>
      <w:r w:rsidR="00211F05"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مجالات المحتوى ( مواد قانون اللعبة في كرة اليد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="00211F05"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) :</w:t>
      </w:r>
    </w:p>
    <w:p w:rsidR="00267AF0" w:rsidRPr="00267AF0" w:rsidRDefault="00211F05" w:rsidP="00A539F6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211F05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     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تم تحديد محتوى المادة العلمية 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( المعرفة القانونية ) ، و</w:t>
      </w:r>
      <w:r w:rsidR="007840C4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التي تدرس لطلاب المرحلة الثالثة 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في كليات</w:t>
      </w:r>
      <w:r w:rsidR="007840C4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وأقسام </w:t>
      </w:r>
      <w:r w:rsidR="007840C4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التربية البدنية وعلوم الرياضة 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، 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من قبل الباحث </w:t>
      </w:r>
      <w:r w:rsidR="007840C4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بعد ا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لاطلاع</w:t>
      </w:r>
      <w:r w:rsidR="007840C4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على المقررات الدراسية لمادة 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قانون كرة اليد 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، 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والتي تمت الإشارة إليها مسبقا في تحديد مفردات المرحلة الدراسية ، واعتمد الباحث في ذلك على القانون الدولي للعبة </w:t>
      </w:r>
      <w:r w:rsidRPr="00267AF0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footnoteReference w:customMarkFollows="1" w:id="5"/>
        <w:t>(</w:t>
      </w:r>
      <w:r w:rsidRPr="00267AF0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sym w:font="Symbol" w:char="F02A"/>
      </w:r>
      <w:r w:rsidRPr="00267AF0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t>)</w:t>
      </w:r>
      <w:r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، حيث شمل على (18) مادة قانونية مثلت بالتسلسل ( ساحة اللعب ، زمن اللعب 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وإشارة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النهاية والوقت المستقطع ، الكرة ، الفريق والبدلاء والتجهيزات 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وإصابة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اللاعب ، حارس المرمى ، منطقة المرمى ، لعب الكرة واللعب السلبي ، 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الأخطاء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والسلوك غير الرياضي ، تسجيل الهدف ، رمية 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الإرسال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، الرمية الجانبية ، رمية حارس المرمى ، الرمية الحرة ، رمية الـ 7 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أمتار</w:t>
      </w:r>
      <w:r w:rsidR="00FE7E8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، تعليمات عامة حول تنفيذ الرميات ، العقوبات ، الحكام ، المؤقت والمسجل )</w:t>
      </w:r>
      <w:r w:rsidR="00861D1E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="00690007" w:rsidRPr="00267AF0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.</w:t>
      </w:r>
    </w:p>
    <w:p w:rsidR="00861D1E" w:rsidRDefault="00861D1E" w:rsidP="00861D1E">
      <w:pPr>
        <w:spacing w:after="0" w:line="360" w:lineRule="auto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lastRenderedPageBreak/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2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 تحديد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أهمية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مجالات المحتوى (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أهمية </w:t>
      </w:r>
      <w:r w:rsidR="00275A81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مواد قانون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كرة اليد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) :</w:t>
      </w:r>
    </w:p>
    <w:p w:rsidR="00861D1E" w:rsidRPr="00267AF0" w:rsidRDefault="00861D1E" w:rsidP="004C08D8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</w:t>
      </w:r>
      <w:r w:rsid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بعد تحديد مجالات المحتوى لمواد قانون لعبة كرة اليد ، ق</w:t>
      </w:r>
      <w:r w:rsidR="00447C1C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ام الباحث بإعداد استمارة </w:t>
      </w:r>
      <w:proofErr w:type="spellStart"/>
      <w:r w:rsidR="00F30DA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استبانه</w:t>
      </w:r>
      <w:proofErr w:type="spellEnd"/>
      <w:r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وتوزيعها لاستطلاع أراء (21) خبيرا ومختصا في مجال كرة اليد </w:t>
      </w:r>
      <w:r w:rsidR="0081390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 ي</w:t>
      </w:r>
      <w:r w:rsidR="00806687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نظر الملحق (</w:t>
      </w:r>
      <w:r w:rsid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</w:t>
      </w:r>
      <w:r w:rsidR="00806687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، </w:t>
      </w:r>
      <w:r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بشان تحديد أهمية مجالات المعرفة القانونية الخاصة بالمرحلة الثالثة ( عينة البحث</w:t>
      </w:r>
      <w:r w:rsid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من خلال وضع علامة (</w:t>
      </w:r>
      <w:r w:rsidRPr="00267AF0">
        <w:rPr>
          <w:rFonts w:ascii="Simplified Arabic" w:eastAsia="Times New Roman" w:hAnsi="Simplified Arabic" w:cs="Simplified Arabic" w:hint="cs"/>
          <w:sz w:val="28"/>
          <w:szCs w:val="28"/>
          <w:lang w:bidi="ar-IQ"/>
        </w:rPr>
        <w:sym w:font="Symbol" w:char="F02F"/>
      </w:r>
      <w:r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في مربع الدرجة المختارة لكل من مواد المعرفة القانونية التي تم ذكرها مسبقا 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من المدرج </w:t>
      </w:r>
      <w:proofErr w:type="spellStart"/>
      <w:r w:rsidR="000C720D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الأتي</w:t>
      </w:r>
      <w:proofErr w:type="spellEnd"/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: 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(</w:t>
      </w:r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0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</w:t>
      </w:r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1,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2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3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4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5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 xml:space="preserve"> 6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7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8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9</w:t>
      </w:r>
      <w:r w:rsidR="00987A90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267AF0">
        <w:rPr>
          <w:rFonts w:ascii="Simplified Arabic" w:eastAsia="Times New Roman" w:hAnsi="Simplified Arabic" w:cs="Simplified Arabic"/>
          <w:sz w:val="28"/>
          <w:szCs w:val="28"/>
          <w:lang w:bidi="ar-IQ"/>
        </w:rPr>
        <w:t>10</w:t>
      </w:r>
      <w:r w:rsidR="0081390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ي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نظر الملحق (</w:t>
      </w:r>
      <w:r w:rsid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3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، وبعد جمع البيانات وتفريغها ، جرى حساب الأهمية لكل مجال ( مادة قانونية ) من مواد القانون الدولي ، وتم قبول المواد التي حققت نسبا مئوية </w:t>
      </w:r>
      <w:r w:rsidR="000C720D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أعلى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من محك القبول </w:t>
      </w:r>
      <w:r w:rsidR="000C720D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للأهمية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النسبية (</w:t>
      </w:r>
      <w:r w:rsidR="000C720D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52.38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</w:t>
      </w:r>
      <w:r w:rsidR="000C720D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F77F5A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والجدولان (4)،(5) 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يبين</w:t>
      </w:r>
      <w:r w:rsidR="00F77F5A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ان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النسب المئوية لمجالات المعرفة القانونية ( مواد قانون كرة اليد) </w:t>
      </w:r>
      <w:r w:rsidR="00F77F5A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والوزن النسبي لها </w:t>
      </w:r>
      <w:r w:rsidR="003D2743" w:rsidRPr="00267AF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.</w:t>
      </w:r>
    </w:p>
    <w:p w:rsidR="000C720D" w:rsidRDefault="00275A81" w:rsidP="00F77F5A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(4)</w:t>
      </w:r>
    </w:p>
    <w:p w:rsidR="00275A81" w:rsidRPr="00275A81" w:rsidRDefault="00275A81" w:rsidP="00275A81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يبين الأهمية النسبية لمجالات المحتوى ( أهمية مواد قانون كرة اليد )</w:t>
      </w:r>
    </w:p>
    <w:tbl>
      <w:tblPr>
        <w:tblStyle w:val="a7"/>
        <w:bidiVisual/>
        <w:tblW w:w="940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759"/>
        <w:gridCol w:w="2977"/>
        <w:gridCol w:w="1843"/>
        <w:gridCol w:w="2268"/>
        <w:gridCol w:w="1560"/>
      </w:tblGrid>
      <w:tr w:rsidR="00275A81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275A81" w:rsidRPr="00275A81" w:rsidRDefault="00275A81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275A81" w:rsidRPr="00275A81" w:rsidRDefault="00275A81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محتوى القانون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75A81" w:rsidRPr="00275A81" w:rsidRDefault="00275A81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 المحسوبة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275A81" w:rsidRPr="00275A81" w:rsidRDefault="00275A81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محك القبول للأهمية النسبية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275A81" w:rsidRPr="00275A81" w:rsidRDefault="00275A81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ساحة اللعب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44.28</w:t>
            </w:r>
          </w:p>
        </w:tc>
        <w:tc>
          <w:tcPr>
            <w:tcW w:w="2268" w:type="dxa"/>
            <w:vMerge w:val="restart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52.38</w:t>
            </w:r>
          </w:p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زمن اللعب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48.09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الكرة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38.09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الفريق والبدلاء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49.04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حارس المرمى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60.95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منطقة المرمى 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59.04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لعب الكرة ، اللعب السلبي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73.33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2977" w:type="dxa"/>
            <w:vAlign w:val="center"/>
          </w:tcPr>
          <w:p w:rsidR="00D94D40" w:rsidRPr="00AE2953" w:rsidRDefault="00D94D40" w:rsidP="00AE295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E2953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الأخطاء والسلوك غير الرياضي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89.52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تسجيل الهدف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49.52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رمية الإرسال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58.57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الرمية الجانبية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44.76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12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رمية حارس المرمى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62.85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الرمية الحرة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71.42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رمية </w:t>
            </w:r>
            <w:r w:rsidR="007565A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أل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7 أمتار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70.95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تعليمات تنفيذ الرميات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70.47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العقوبات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93.33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الحكام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51.42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  <w:tr w:rsidR="00D94D40" w:rsidTr="00F77F5A">
        <w:tc>
          <w:tcPr>
            <w:tcW w:w="759" w:type="dxa"/>
            <w:shd w:val="clear" w:color="auto" w:fill="D9D9D9" w:themeFill="background1" w:themeFillShade="D9"/>
            <w:vAlign w:val="center"/>
          </w:tcPr>
          <w:p w:rsidR="00D94D40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2977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المؤقت والمسجل</w:t>
            </w:r>
          </w:p>
        </w:tc>
        <w:tc>
          <w:tcPr>
            <w:tcW w:w="1843" w:type="dxa"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46.66</w:t>
            </w:r>
          </w:p>
        </w:tc>
        <w:tc>
          <w:tcPr>
            <w:tcW w:w="2268" w:type="dxa"/>
            <w:vMerge/>
            <w:vAlign w:val="center"/>
          </w:tcPr>
          <w:p w:rsidR="00D94D40" w:rsidRPr="00275A81" w:rsidRDefault="00D94D40" w:rsidP="00275A8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560" w:type="dxa"/>
            <w:vAlign w:val="center"/>
          </w:tcPr>
          <w:p w:rsidR="00D94D40" w:rsidRPr="00275A81" w:rsidRDefault="00D94D40" w:rsidP="00EA565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مقبولة</w:t>
            </w:r>
          </w:p>
        </w:tc>
      </w:tr>
    </w:tbl>
    <w:p w:rsidR="00F77F5A" w:rsidRDefault="00F77F5A" w:rsidP="00F77F5A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</w:p>
    <w:p w:rsidR="00F77F5A" w:rsidRDefault="00315735" w:rsidP="00F77F5A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       </w:t>
      </w:r>
      <w:r w:rsidR="00F77F5A"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</w:t>
      </w:r>
      <w:r w:rsidR="00F77F5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5</w:t>
      </w:r>
      <w:r w:rsidR="00F77F5A"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F77F5A" w:rsidRPr="00275A81" w:rsidRDefault="00315735" w:rsidP="00F77F5A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="00F77F5A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يبين الوزن النسبي لمجالات المحتوى المقبولة ( الوزن النسبي لمواد قانون كرة اليد )</w:t>
      </w:r>
    </w:p>
    <w:tbl>
      <w:tblPr>
        <w:tblStyle w:val="a7"/>
        <w:bidiVisual/>
        <w:tblW w:w="940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749"/>
        <w:gridCol w:w="3118"/>
        <w:gridCol w:w="1570"/>
        <w:gridCol w:w="1984"/>
        <w:gridCol w:w="1986"/>
      </w:tblGrid>
      <w:tr w:rsidR="00F77F5A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F77F5A" w:rsidRPr="00275A81" w:rsidRDefault="00F77F5A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F77F5A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مواد القانون المقبولة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:rsidR="00F77F5A" w:rsidRPr="00275A81" w:rsidRDefault="00F77F5A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الدرجة الكلية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77F5A" w:rsidRDefault="00F77F5A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 المحسوبة</w:t>
            </w:r>
          </w:p>
        </w:tc>
        <w:tc>
          <w:tcPr>
            <w:tcW w:w="1986" w:type="dxa"/>
            <w:shd w:val="clear" w:color="auto" w:fill="D9D9D9" w:themeFill="background1" w:themeFillShade="D9"/>
            <w:vAlign w:val="center"/>
          </w:tcPr>
          <w:p w:rsidR="00F77F5A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الوزن النسبي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حارس المرمى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128</w:t>
            </w:r>
          </w:p>
        </w:tc>
        <w:tc>
          <w:tcPr>
            <w:tcW w:w="1984" w:type="dxa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60.95</w:t>
            </w:r>
          </w:p>
        </w:tc>
        <w:tc>
          <w:tcPr>
            <w:tcW w:w="1986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8.57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منطقة المرمى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124</w:t>
            </w:r>
          </w:p>
        </w:tc>
        <w:tc>
          <w:tcPr>
            <w:tcW w:w="1984" w:type="dxa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59.04</w:t>
            </w:r>
          </w:p>
        </w:tc>
        <w:tc>
          <w:tcPr>
            <w:tcW w:w="1986" w:type="dxa"/>
            <w:vAlign w:val="center"/>
          </w:tcPr>
          <w:p w:rsidR="00535D80" w:rsidRPr="00275A81" w:rsidRDefault="00535D80" w:rsidP="00277ED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8.3</w:t>
            </w:r>
            <w:r w:rsidR="00277ED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118" w:type="dxa"/>
          </w:tcPr>
          <w:p w:rsidR="00535D80" w:rsidRPr="004F2B2C" w:rsidRDefault="00535D80" w:rsidP="00535D8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لعب الكرة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، 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اللعب السلبي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154</w:t>
            </w:r>
          </w:p>
        </w:tc>
        <w:tc>
          <w:tcPr>
            <w:tcW w:w="1984" w:type="dxa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73.33</w:t>
            </w:r>
          </w:p>
        </w:tc>
        <w:tc>
          <w:tcPr>
            <w:tcW w:w="1986" w:type="dxa"/>
            <w:vAlign w:val="center"/>
          </w:tcPr>
          <w:p w:rsidR="00535D80" w:rsidRPr="00275A81" w:rsidRDefault="00535D80" w:rsidP="005B72E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10.3</w:t>
            </w:r>
            <w:r w:rsidR="005B72E0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الأخطاء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والسلوك غير الرياضي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188</w:t>
            </w:r>
          </w:p>
        </w:tc>
        <w:tc>
          <w:tcPr>
            <w:tcW w:w="1984" w:type="dxa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89.52</w:t>
            </w:r>
          </w:p>
        </w:tc>
        <w:tc>
          <w:tcPr>
            <w:tcW w:w="1986" w:type="dxa"/>
            <w:vAlign w:val="center"/>
          </w:tcPr>
          <w:p w:rsidR="00535D80" w:rsidRPr="00275A81" w:rsidRDefault="00535D80" w:rsidP="00277ED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12.6</w:t>
            </w:r>
            <w:r w:rsidR="00277ED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رمية </w:t>
            </w:r>
            <w:r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الإرسال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58.57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8.24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رمية حارس المرمى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62.85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535D80" w:rsidRDefault="004A1AD8" w:rsidP="00277ED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9.9</w:t>
            </w:r>
            <w:r w:rsidR="00277ED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الرمية الحرة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71.42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10.05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رمية </w:t>
            </w:r>
            <w:r w:rsidR="00C72D2F"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7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أمتار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70.95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535D80" w:rsidRDefault="00535D80" w:rsidP="00A315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9.9</w:t>
            </w:r>
            <w:r w:rsidR="00A3155A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تعليمات عامة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تنفيذ الرميات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70.47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535D80" w:rsidRDefault="004A1AD8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8.84</w:t>
            </w:r>
          </w:p>
        </w:tc>
      </w:tr>
      <w:tr w:rsidR="00535D80" w:rsidTr="00315735">
        <w:tc>
          <w:tcPr>
            <w:tcW w:w="749" w:type="dxa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3118" w:type="dxa"/>
          </w:tcPr>
          <w:p w:rsidR="00535D80" w:rsidRPr="004F2B2C" w:rsidRDefault="00535D80" w:rsidP="00013A60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العقوبات</w:t>
            </w:r>
          </w:p>
        </w:tc>
        <w:tc>
          <w:tcPr>
            <w:tcW w:w="1570" w:type="dxa"/>
            <w:vAlign w:val="center"/>
          </w:tcPr>
          <w:p w:rsidR="00535D80" w:rsidRPr="00275A81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35D80" w:rsidRPr="00275A81" w:rsidRDefault="00535D80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93.33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:rsidR="00535D80" w:rsidRDefault="00535D80" w:rsidP="00277ED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13.</w:t>
            </w:r>
            <w:r w:rsidR="00277ED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</w:tr>
      <w:tr w:rsidR="00535D80" w:rsidTr="00F777CF">
        <w:tc>
          <w:tcPr>
            <w:tcW w:w="3867" w:type="dxa"/>
            <w:gridSpan w:val="2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1492</w:t>
            </w:r>
          </w:p>
        </w:tc>
        <w:tc>
          <w:tcPr>
            <w:tcW w:w="3970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35D80" w:rsidRDefault="00535D80" w:rsidP="00F77F5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F77F5A" w:rsidRDefault="00F77F5A" w:rsidP="00861D1E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</w:p>
    <w:p w:rsidR="00A539F6" w:rsidRDefault="00A539F6" w:rsidP="00813904">
      <w:pPr>
        <w:spacing w:after="0"/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</w:pPr>
    </w:p>
    <w:p w:rsidR="00EA5659" w:rsidRDefault="00EA5659" w:rsidP="00813904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lastRenderedPageBreak/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 تحديد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أهمية </w:t>
      </w:r>
      <w:r w:rsidR="00813904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فئات التحصيل المعرفي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 w:rsidR="00D637F7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D637F7" w:rsidRPr="004C08D8" w:rsidRDefault="00D637F7" w:rsidP="00FC7E07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C08D8">
        <w:rPr>
          <w:rFonts w:ascii="Times New Roman" w:eastAsia="Times New Roman" w:hAnsi="Times New Roman" w:cs="PT Bold Heading" w:hint="cs"/>
          <w:sz w:val="28"/>
          <w:szCs w:val="28"/>
          <w:rtl/>
          <w:lang w:bidi="ar-IQ"/>
        </w:rPr>
        <w:t xml:space="preserve">       </w:t>
      </w:r>
      <w:r w:rsid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تم تحديد أهمية فئات المعرفة 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القانونية بكرة اليد من قبل الباحث 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في ضوء تصنيفات </w:t>
      </w:r>
      <w:r w:rsid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( بلوم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للأهداف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التعليمية ، وما تتضمنها من 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أنماط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سلوكية مراد تحقيقها لدى المتعلم 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" </w:t>
      </w:r>
      <w:r w:rsidR="00E5563A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يعد التصنيف الأكثر شيوعا واستخداما في تحديد الأهداف التعليمية " </w:t>
      </w:r>
      <w:r w:rsidR="00806687" w:rsidRPr="004C08D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6"/>
        <w:t>(1)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ولهذا قام الباحث بإعداد وتوزيع استمارة </w:t>
      </w:r>
      <w:proofErr w:type="spellStart"/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استبانه</w:t>
      </w:r>
      <w:proofErr w:type="spellEnd"/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لاستطلاع </w:t>
      </w:r>
      <w:r w:rsidR="00A6759A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أراء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(21) مختصا في مجال كرة اليد ، والذين تمت </w:t>
      </w:r>
      <w:r w:rsidR="00A6759A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الإشارة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A6759A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إليهم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مسبقا ، بشان تحديد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أهمية</w:t>
      </w:r>
      <w:r w:rsidR="00806687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فئات المعرفة في قانون لعبة كرة اليد الخاصة بالبحث ، في مجال ( التذكر ، الفهم ، التطبيق ، التحليل ، التركيب ، التقويم ) 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 من خلال وضع علامة (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lang w:bidi="ar-IQ"/>
        </w:rPr>
        <w:sym w:font="Symbol" w:char="F02F"/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في مربع الدرجة المختارة لكل من فئات المعرفة التي تم ذكرها مسبقا ، من المدرج </w:t>
      </w:r>
      <w:r w:rsidR="00315735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الأتي</w:t>
      </w:r>
      <w:proofErr w:type="spellEnd"/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: ( 0 , 1 ,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2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3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4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5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 xml:space="preserve"> 6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7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8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9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987A90" w:rsidRPr="004C08D8">
        <w:rPr>
          <w:rFonts w:ascii="Simplified Arabic" w:eastAsia="Times New Roman" w:hAnsi="Simplified Arabic" w:cs="Simplified Arabic"/>
          <w:sz w:val="28"/>
          <w:szCs w:val="28"/>
          <w:lang w:bidi="ar-IQ"/>
        </w:rPr>
        <w:t>10</w:t>
      </w:r>
      <w:r w:rsidR="0081390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ي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نظر الملحق (</w:t>
      </w:r>
      <w:r w:rsid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4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وبعد جمع البيانات وتفريغها ، جرى حساب الأهمية لكل من فئات المعرفة ، وتم قبول الفئات التي حققت نسبا مئوية أعلى من محك القبول للأهمية النسبية (52.38) ، والجدول (</w:t>
      </w:r>
      <w:r w:rsidR="00315735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6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يبين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النسب المئوية لفئات المعرفة</w:t>
      </w:r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987A90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.</w:t>
      </w:r>
    </w:p>
    <w:p w:rsidR="00987A90" w:rsidRDefault="00987A90" w:rsidP="00315735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</w:t>
      </w:r>
      <w:r w:rsidR="00315735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6</w:t>
      </w: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987A90" w:rsidRPr="00275A81" w:rsidRDefault="00987A90" w:rsidP="00813904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يبين الأهمية النسبية لفئات </w:t>
      </w:r>
      <w:r w:rsidR="0081390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التحصيل المعرفي</w:t>
      </w:r>
    </w:p>
    <w:tbl>
      <w:tblPr>
        <w:tblStyle w:val="a7"/>
        <w:bidiVisual/>
        <w:tblW w:w="8193" w:type="dxa"/>
        <w:jc w:val="right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749"/>
        <w:gridCol w:w="1807"/>
        <w:gridCol w:w="1530"/>
        <w:gridCol w:w="2179"/>
        <w:gridCol w:w="1928"/>
      </w:tblGrid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807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فئات المعرفة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الدرجة الكلية</w:t>
            </w:r>
          </w:p>
        </w:tc>
        <w:tc>
          <w:tcPr>
            <w:tcW w:w="2179" w:type="dxa"/>
            <w:shd w:val="clear" w:color="auto" w:fill="D9D9D9" w:themeFill="background1" w:themeFillShade="D9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 المحسوبة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النسبة المئوية</w:t>
            </w:r>
          </w:p>
        </w:tc>
      </w:tr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807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التذكر</w:t>
            </w:r>
          </w:p>
        </w:tc>
        <w:tc>
          <w:tcPr>
            <w:tcW w:w="1530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180</w:t>
            </w:r>
          </w:p>
        </w:tc>
        <w:tc>
          <w:tcPr>
            <w:tcW w:w="2179" w:type="dxa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85.71</w:t>
            </w:r>
          </w:p>
        </w:tc>
        <w:tc>
          <w:tcPr>
            <w:tcW w:w="1928" w:type="dxa"/>
            <w:vAlign w:val="center"/>
          </w:tcPr>
          <w:p w:rsidR="00725278" w:rsidRPr="00275A81" w:rsidRDefault="00725278" w:rsidP="00307E06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15.6</w:t>
            </w:r>
            <w:r w:rsidR="00307E06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807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الفهم</w:t>
            </w:r>
          </w:p>
        </w:tc>
        <w:tc>
          <w:tcPr>
            <w:tcW w:w="1530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192</w:t>
            </w:r>
          </w:p>
        </w:tc>
        <w:tc>
          <w:tcPr>
            <w:tcW w:w="2179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91.42</w:t>
            </w:r>
          </w:p>
        </w:tc>
        <w:tc>
          <w:tcPr>
            <w:tcW w:w="1928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16.71</w:t>
            </w:r>
          </w:p>
        </w:tc>
      </w:tr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807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التطبيق</w:t>
            </w:r>
          </w:p>
        </w:tc>
        <w:tc>
          <w:tcPr>
            <w:tcW w:w="1530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200</w:t>
            </w:r>
          </w:p>
        </w:tc>
        <w:tc>
          <w:tcPr>
            <w:tcW w:w="2179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95.23</w:t>
            </w:r>
          </w:p>
        </w:tc>
        <w:tc>
          <w:tcPr>
            <w:tcW w:w="1928" w:type="dxa"/>
            <w:vAlign w:val="center"/>
          </w:tcPr>
          <w:p w:rsidR="00725278" w:rsidRPr="00275A81" w:rsidRDefault="00725278" w:rsidP="00307E06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17.4</w:t>
            </w:r>
            <w:r w:rsidR="00307E06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807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التحليل</w:t>
            </w:r>
          </w:p>
        </w:tc>
        <w:tc>
          <w:tcPr>
            <w:tcW w:w="1530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182</w:t>
            </w:r>
          </w:p>
        </w:tc>
        <w:tc>
          <w:tcPr>
            <w:tcW w:w="2179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86.66</w:t>
            </w:r>
          </w:p>
        </w:tc>
        <w:tc>
          <w:tcPr>
            <w:tcW w:w="1928" w:type="dxa"/>
            <w:vAlign w:val="center"/>
          </w:tcPr>
          <w:p w:rsidR="00725278" w:rsidRPr="00275A81" w:rsidRDefault="00725278" w:rsidP="00307E06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15.8</w:t>
            </w:r>
            <w:r w:rsidR="00307E06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807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التركيب</w:t>
            </w:r>
          </w:p>
        </w:tc>
        <w:tc>
          <w:tcPr>
            <w:tcW w:w="1530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190</w:t>
            </w:r>
          </w:p>
        </w:tc>
        <w:tc>
          <w:tcPr>
            <w:tcW w:w="2179" w:type="dxa"/>
            <w:shd w:val="clear" w:color="auto" w:fill="FFFFFF" w:themeFill="background1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90.47</w:t>
            </w:r>
          </w:p>
        </w:tc>
        <w:tc>
          <w:tcPr>
            <w:tcW w:w="1928" w:type="dxa"/>
            <w:shd w:val="clear" w:color="auto" w:fill="FFFFFF" w:themeFill="background1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16.53</w:t>
            </w:r>
          </w:p>
        </w:tc>
      </w:tr>
      <w:tr w:rsidR="00725278" w:rsidTr="00725278">
        <w:trPr>
          <w:jc w:val="right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807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التقويم</w:t>
            </w:r>
          </w:p>
        </w:tc>
        <w:tc>
          <w:tcPr>
            <w:tcW w:w="1530" w:type="dxa"/>
            <w:vAlign w:val="center"/>
          </w:tcPr>
          <w:p w:rsidR="00725278" w:rsidRPr="00275A81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205</w:t>
            </w:r>
          </w:p>
        </w:tc>
        <w:tc>
          <w:tcPr>
            <w:tcW w:w="2179" w:type="dxa"/>
            <w:shd w:val="clear" w:color="auto" w:fill="FFFFFF" w:themeFill="background1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97.61</w:t>
            </w:r>
          </w:p>
        </w:tc>
        <w:tc>
          <w:tcPr>
            <w:tcW w:w="1928" w:type="dxa"/>
            <w:shd w:val="clear" w:color="auto" w:fill="FFFFFF" w:themeFill="background1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17.84</w:t>
            </w:r>
          </w:p>
        </w:tc>
      </w:tr>
      <w:tr w:rsidR="00725278" w:rsidTr="00F777CF">
        <w:trPr>
          <w:jc w:val="right"/>
        </w:trPr>
        <w:tc>
          <w:tcPr>
            <w:tcW w:w="2556" w:type="dxa"/>
            <w:gridSpan w:val="2"/>
            <w:shd w:val="clear" w:color="auto" w:fill="D9D9D9" w:themeFill="background1" w:themeFillShade="D9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1149</w:t>
            </w:r>
          </w:p>
        </w:tc>
        <w:tc>
          <w:tcPr>
            <w:tcW w:w="4107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25278" w:rsidRDefault="00725278" w:rsidP="00725278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5A5CC9" w:rsidRDefault="005A5CC9" w:rsidP="00243CBB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lastRenderedPageBreak/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4 إعداد جدول المواصفات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1A08FD" w:rsidRPr="004C08D8" w:rsidRDefault="00884054" w:rsidP="00884054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" </w:t>
      </w:r>
      <w:r w:rsidR="005A5CC9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تعد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جداول المواصفات من المتطلبات الرئيسية في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إعداد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الاختبارات التحصيلية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لأنها تضمن توزيع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أسئلة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الاختبار على المفهومات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الأساسية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للمادة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الدراسية ، 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وعلى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الأهداف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السلوكية التي يسعى الاختبار لقياسه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وأهمية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كل منها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كما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لجدول المواصفات فوائد كبيرة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أهمها</w:t>
      </w:r>
      <w:r w:rsidR="007840C4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انه يعطي للمادة الدراسية وزنها الحقيقي ويساعد على قياس 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أهدافها</w:t>
      </w:r>
      <w:r w:rsidR="005A5CC9" w:rsidRPr="004C08D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السلوكية</w:t>
      </w:r>
      <w:r w:rsidR="005A5CC9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243CBB"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" </w:t>
      </w:r>
      <w:r>
        <w:rPr>
          <w:rFonts w:ascii="Simplified Arabic" w:eastAsia="Times New Roman" w:hAnsi="Simplified Arabic" w:cs="Simplified Arabic" w:hint="cs"/>
          <w:sz w:val="28"/>
          <w:szCs w:val="28"/>
          <w:vertAlign w:val="superscript"/>
          <w:rtl/>
          <w:lang w:bidi="ar-IQ"/>
        </w:rPr>
        <w:t>(</w:t>
      </w:r>
      <w:r w:rsidR="005A5CC9" w:rsidRPr="004C08D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id="7"/>
      </w:r>
      <w:r>
        <w:rPr>
          <w:rFonts w:ascii="Simplified Arabic" w:eastAsia="Times New Roman" w:hAnsi="Simplified Arabic" w:cs="Simplified Arabic" w:hint="cs"/>
          <w:sz w:val="28"/>
          <w:szCs w:val="28"/>
          <w:vertAlign w:val="superscript"/>
          <w:rtl/>
          <w:lang w:bidi="ar-IQ"/>
        </w:rPr>
        <w:t>)</w:t>
      </w: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315735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243CBB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وهو عبارة عن " مخطط تفصيلي يتضمن العناوين الرئيسية لمحتوى المادة الدراسية أو المنهج والأنماط أو الأهداف السلوكية المراد تنميتها من خلال ذلك المنهج ، والأهمية النسبية أو نسبة التركيز ، وعدد الأسئلة المخصصة لكل جزء منها " </w:t>
      </w:r>
      <w:r w:rsidR="00243CBB" w:rsidRPr="004C08D8">
        <w:rPr>
          <w:rStyle w:val="a9"/>
          <w:rFonts w:ascii="Simplified Arabic" w:hAnsi="Simplified Arabic" w:cs="Simplified Arabic"/>
          <w:sz w:val="28"/>
          <w:szCs w:val="28"/>
          <w:rtl/>
        </w:rPr>
        <w:footnoteReference w:customMarkFollows="1" w:id="8"/>
        <w:t>(</w:t>
      </w:r>
      <w:r w:rsidR="00315735" w:rsidRPr="004C08D8">
        <w:rPr>
          <w:rStyle w:val="a9"/>
          <w:rFonts w:ascii="Simplified Arabic" w:hAnsi="Simplified Arabic" w:cs="Simplified Arabic" w:hint="cs"/>
          <w:sz w:val="28"/>
          <w:szCs w:val="28"/>
          <w:rtl/>
        </w:rPr>
        <w:t>2</w:t>
      </w:r>
      <w:r w:rsidR="00243CBB" w:rsidRPr="004C08D8">
        <w:rPr>
          <w:rStyle w:val="a9"/>
          <w:rFonts w:ascii="Simplified Arabic" w:hAnsi="Simplified Arabic" w:cs="Simplified Arabic"/>
          <w:sz w:val="28"/>
          <w:szCs w:val="28"/>
          <w:rtl/>
        </w:rPr>
        <w:t>)</w:t>
      </w:r>
      <w:r w:rsidR="000E0246" w:rsidRPr="004C08D8">
        <w:rPr>
          <w:rFonts w:hint="cs"/>
          <w:sz w:val="28"/>
          <w:szCs w:val="28"/>
          <w:rtl/>
        </w:rPr>
        <w:t xml:space="preserve">  </w:t>
      </w:r>
      <w:r w:rsidR="000E0246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، وقد قام الباحث بإعداد جدول الموصفات الخاص باختباره التحصيلي لاستخراج عدد 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>الأسئلة</w:t>
      </w:r>
      <w:r w:rsidR="000E0246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 النموذجية 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الدقيقة </w:t>
      </w:r>
      <w:r w:rsidR="000E0246" w:rsidRPr="004C08D8">
        <w:rPr>
          <w:rFonts w:ascii="Simplified Arabic" w:hAnsi="Simplified Arabic" w:cs="Simplified Arabic" w:hint="cs"/>
          <w:sz w:val="28"/>
          <w:szCs w:val="28"/>
          <w:rtl/>
        </w:rPr>
        <w:t>وفق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0E0246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="000E0246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محتوى المادة الدراسية 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( قانون كرة اليد ) ، </w:t>
      </w:r>
      <w:r w:rsidR="000E0246" w:rsidRPr="004C08D8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>الم</w:t>
      </w:r>
      <w:r w:rsidR="00FC7E07">
        <w:rPr>
          <w:rFonts w:ascii="Simplified Arabic" w:hAnsi="Simplified Arabic" w:cs="Simplified Arabic" w:hint="cs"/>
          <w:sz w:val="28"/>
          <w:szCs w:val="28"/>
          <w:rtl/>
        </w:rPr>
        <w:t>ستويات المعرفية التي يسعى</w:t>
      </w:r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spellStart"/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>مختصو</w:t>
      </w:r>
      <w:r w:rsidR="00326247">
        <w:rPr>
          <w:rFonts w:ascii="Simplified Arabic" w:hAnsi="Simplified Arabic" w:cs="Simplified Arabic" w:hint="cs"/>
          <w:sz w:val="28"/>
          <w:szCs w:val="28"/>
          <w:rtl/>
        </w:rPr>
        <w:t>ا</w:t>
      </w:r>
      <w:proofErr w:type="spellEnd"/>
      <w:r w:rsidR="00002F0A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 المادة الدراسية قياسها ، من خلال </w:t>
      </w:r>
      <w:r w:rsidR="00D4703D" w:rsidRPr="004C08D8">
        <w:rPr>
          <w:rFonts w:ascii="Simplified Arabic" w:hAnsi="Simplified Arabic" w:cs="Simplified Arabic" w:hint="cs"/>
          <w:sz w:val="28"/>
          <w:szCs w:val="28"/>
          <w:rtl/>
        </w:rPr>
        <w:t xml:space="preserve">تطبيق الخطوات والقوانين الآتية : </w:t>
      </w:r>
      <w:r w:rsidR="009774FF" w:rsidRPr="004C08D8">
        <w:rPr>
          <w:rStyle w:val="a9"/>
          <w:rFonts w:ascii="Simplified Arabic" w:hAnsi="Simplified Arabic" w:cs="Simplified Arabic"/>
          <w:sz w:val="28"/>
          <w:szCs w:val="28"/>
          <w:rtl/>
        </w:rPr>
        <w:footnoteReference w:customMarkFollows="1" w:id="9"/>
        <w:t>(</w:t>
      </w:r>
      <w:r>
        <w:rPr>
          <w:rStyle w:val="a9"/>
          <w:rFonts w:ascii="Simplified Arabic" w:hAnsi="Simplified Arabic" w:cs="Simplified Arabic" w:hint="cs"/>
          <w:sz w:val="28"/>
          <w:szCs w:val="28"/>
          <w:rtl/>
        </w:rPr>
        <w:t>3</w:t>
      </w:r>
      <w:r w:rsidR="009774FF" w:rsidRPr="004C08D8">
        <w:rPr>
          <w:rStyle w:val="a9"/>
          <w:rFonts w:ascii="Simplified Arabic" w:hAnsi="Simplified Arabic" w:cs="Simplified Arabic"/>
          <w:sz w:val="28"/>
          <w:szCs w:val="28"/>
          <w:rtl/>
        </w:rPr>
        <w:t>)</w:t>
      </w:r>
    </w:p>
    <w:p w:rsidR="00D4703D" w:rsidRPr="004C08D8" w:rsidRDefault="00D4703D" w:rsidP="004C08D8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88405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أولا :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استخراج عدد الأسئلة لكل مجال من مج</w:t>
      </w:r>
      <w:r w:rsidR="0092544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</w:t>
      </w:r>
      <w:r w:rsidRPr="004C08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لات محتوى مادة قانون كرة اليد من خلال القانون التالي ، وفي ضوء عدد الأسئلة الافتراضي ( 85 ) سؤال ، والتي وضعها الباحث لجميع مجالات محتوى المادة :</w:t>
      </w:r>
    </w:p>
    <w:p w:rsidR="00D4703D" w:rsidRDefault="00D4703D" w:rsidP="00D4703D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</w:t>
      </w:r>
      <w:r w:rsidR="009774F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العدد الكلي للأسئلة </w:t>
      </w:r>
      <w:r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x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الأهمية النسبية للمجال </w:t>
      </w:r>
    </w:p>
    <w:p w:rsidR="00D4703D" w:rsidRDefault="00A539F6" w:rsidP="00D4703D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/>
          <w:b/>
          <w:bCs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5pt;margin-top:13.65pt;width:275.25pt;height:0;flip:x y;z-index:251658240" o:connectortype="straight" strokeweight="1.5pt">
            <w10:wrap anchorx="page"/>
          </v:shape>
        </w:pict>
      </w:r>
      <w:r w:rsidR="00D4703D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عدد الأسئلة لكل مجال = </w:t>
      </w:r>
    </w:p>
    <w:p w:rsidR="00D4703D" w:rsidRDefault="00D4703D" w:rsidP="00D4703D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</w:t>
      </w:r>
      <w:r w:rsidR="009774F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100</w:t>
      </w:r>
    </w:p>
    <w:p w:rsidR="009774FF" w:rsidRPr="00884054" w:rsidRDefault="009774FF" w:rsidP="009774FF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88405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ثانيا :</w:t>
      </w:r>
      <w:r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استخراج عدد الأسئ</w:t>
      </w:r>
      <w:r w:rsidR="00FC7E0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لة لكل هدف سلوكي</w:t>
      </w:r>
      <w:r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لمحتوى مادة قانون كرة اليد من خلال القانون التالي ، وفي ضوء عدد الأسئلة الخاصة لكل مجال من مجالات المحتوى التي تم استخراجها في الخطوة السابقة </w:t>
      </w:r>
      <w:r w:rsidR="007565AE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:</w:t>
      </w:r>
    </w:p>
    <w:p w:rsidR="009774FF" w:rsidRDefault="009774FF" w:rsidP="004A1AD8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 xml:space="preserve">                            العدد الكلي لأسئلة المجال </w:t>
      </w:r>
      <w:r>
        <w:rPr>
          <w:rFonts w:ascii="Simplified Arabic" w:eastAsia="Times New Roman" w:hAnsi="Simplified Arabic" w:cs="Simplified Arabic"/>
          <w:b/>
          <w:bCs/>
          <w:sz w:val="32"/>
          <w:szCs w:val="32"/>
          <w:lang w:bidi="ar-IQ"/>
        </w:rPr>
        <w:t>x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الأهمية النسبية </w:t>
      </w:r>
      <w:r w:rsidR="004A1AD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للفئة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9774FF" w:rsidRDefault="00A539F6" w:rsidP="004A1AD8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/>
          <w:b/>
          <w:bCs/>
          <w:noProof/>
          <w:sz w:val="32"/>
          <w:szCs w:val="32"/>
          <w:rtl/>
        </w:rPr>
        <w:pict>
          <v:shape id="_x0000_s1027" type="#_x0000_t32" style="position:absolute;left:0;text-align:left;margin-left:1.5pt;margin-top:13.65pt;width:275.25pt;height:0;flip:x y;z-index:251660288" o:connectortype="straight" strokeweight="1.5pt">
            <w10:wrap anchorx="page"/>
          </v:shape>
        </w:pict>
      </w:r>
      <w:r w:rsidR="009774F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عدد الأسئلة لكل </w:t>
      </w:r>
      <w:r w:rsidR="004A1AD8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>فئة</w:t>
      </w:r>
      <w:r w:rsidR="009774FF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= </w:t>
      </w:r>
    </w:p>
    <w:p w:rsidR="009774FF" w:rsidRDefault="009774FF" w:rsidP="009774FF">
      <w:pPr>
        <w:spacing w:after="0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100</w:t>
      </w:r>
    </w:p>
    <w:p w:rsidR="009774FF" w:rsidRPr="00884054" w:rsidRDefault="00A847C7" w:rsidP="00ED03E7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A21D61"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والجدول (</w:t>
      </w:r>
      <w:r w:rsid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7</w:t>
      </w:r>
      <w:r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، يبين تفاصيل جدول المواصفات الخاص بالاختبار التحصيلي </w:t>
      </w:r>
      <w:r w:rsidR="00A21D61"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للمعرفة القانونية بكرة اليد للطلاب </w:t>
      </w:r>
      <w:r w:rsidRPr="00884054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.</w:t>
      </w:r>
    </w:p>
    <w:p w:rsidR="00A847C7" w:rsidRDefault="00A847C7" w:rsidP="00315735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</w:t>
      </w:r>
      <w:r w:rsidR="00315735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7</w:t>
      </w: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A847C7" w:rsidRPr="00A847C7" w:rsidRDefault="00A847C7" w:rsidP="00A847C7">
      <w:pPr>
        <w:spacing w:after="0"/>
        <w:jc w:val="center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يبين جدول المواصفات للاختبار التحصيلي بكرة اليد</w:t>
      </w:r>
    </w:p>
    <w:tbl>
      <w:tblPr>
        <w:tblStyle w:val="a7"/>
        <w:bidiVisual/>
        <w:tblW w:w="9782" w:type="dxa"/>
        <w:jc w:val="center"/>
        <w:tblInd w:w="-51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948"/>
        <w:gridCol w:w="1108"/>
        <w:gridCol w:w="935"/>
        <w:gridCol w:w="935"/>
        <w:gridCol w:w="981"/>
        <w:gridCol w:w="935"/>
        <w:gridCol w:w="975"/>
        <w:gridCol w:w="966"/>
        <w:gridCol w:w="999"/>
      </w:tblGrid>
      <w:tr w:rsidR="00A847C7" w:rsidTr="00315735">
        <w:trPr>
          <w:jc w:val="center"/>
        </w:trPr>
        <w:tc>
          <w:tcPr>
            <w:tcW w:w="1948" w:type="dxa"/>
            <w:vMerge w:val="restart"/>
            <w:shd w:val="clear" w:color="auto" w:fill="D9D9D9" w:themeFill="background1" w:themeFillShade="D9"/>
            <w:vAlign w:val="center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محتوى المادة التعليمية</w:t>
            </w:r>
          </w:p>
        </w:tc>
        <w:tc>
          <w:tcPr>
            <w:tcW w:w="1108" w:type="dxa"/>
            <w:vMerge w:val="restart"/>
            <w:shd w:val="clear" w:color="auto" w:fill="D9D9D9" w:themeFill="background1" w:themeFillShade="D9"/>
            <w:vAlign w:val="center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الأهمية النسبية</w:t>
            </w:r>
          </w:p>
        </w:tc>
        <w:tc>
          <w:tcPr>
            <w:tcW w:w="5727" w:type="dxa"/>
            <w:gridSpan w:val="6"/>
            <w:shd w:val="clear" w:color="auto" w:fill="D9D9D9" w:themeFill="background1" w:themeFillShade="D9"/>
            <w:vAlign w:val="center"/>
          </w:tcPr>
          <w:p w:rsidR="00A847C7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مستويات المعرفة</w:t>
            </w:r>
          </w:p>
        </w:tc>
        <w:tc>
          <w:tcPr>
            <w:tcW w:w="999" w:type="dxa"/>
            <w:vMerge w:val="restart"/>
            <w:shd w:val="clear" w:color="auto" w:fill="D9D9D9" w:themeFill="background1" w:themeFillShade="D9"/>
            <w:vAlign w:val="center"/>
          </w:tcPr>
          <w:p w:rsidR="00A847C7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عدد الأسئلة</w:t>
            </w:r>
          </w:p>
        </w:tc>
      </w:tr>
      <w:tr w:rsidR="00315735" w:rsidTr="00315735">
        <w:trPr>
          <w:jc w:val="center"/>
        </w:trPr>
        <w:tc>
          <w:tcPr>
            <w:tcW w:w="1948" w:type="dxa"/>
            <w:vMerge/>
            <w:shd w:val="clear" w:color="auto" w:fill="D9D9D9" w:themeFill="background1" w:themeFillShade="D9"/>
            <w:vAlign w:val="center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08" w:type="dxa"/>
            <w:vMerge/>
            <w:shd w:val="clear" w:color="auto" w:fill="D9D9D9" w:themeFill="background1" w:themeFillShade="D9"/>
            <w:vAlign w:val="center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التذكر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:rsidR="00A847C7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الفهم</w:t>
            </w:r>
          </w:p>
        </w:tc>
        <w:tc>
          <w:tcPr>
            <w:tcW w:w="981" w:type="dxa"/>
            <w:shd w:val="clear" w:color="auto" w:fill="D9D9D9" w:themeFill="background1" w:themeFillShade="D9"/>
            <w:vAlign w:val="center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التطبيق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التحليل</w:t>
            </w:r>
          </w:p>
        </w:tc>
        <w:tc>
          <w:tcPr>
            <w:tcW w:w="975" w:type="dxa"/>
            <w:shd w:val="clear" w:color="auto" w:fill="D9D9D9" w:themeFill="background1" w:themeFillShade="D9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التركيب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التقويم</w:t>
            </w:r>
          </w:p>
        </w:tc>
        <w:tc>
          <w:tcPr>
            <w:tcW w:w="999" w:type="dxa"/>
            <w:vMerge/>
            <w:shd w:val="clear" w:color="auto" w:fill="D9D9D9" w:themeFill="background1" w:themeFillShade="D9"/>
          </w:tcPr>
          <w:p w:rsidR="00A847C7" w:rsidRPr="00275A81" w:rsidRDefault="00A847C7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15735" w:rsidTr="00013A60">
        <w:trPr>
          <w:jc w:val="center"/>
        </w:trPr>
        <w:tc>
          <w:tcPr>
            <w:tcW w:w="1948" w:type="dxa"/>
            <w:vMerge/>
            <w:shd w:val="clear" w:color="auto" w:fill="FFFFFF" w:themeFill="background1"/>
            <w:vAlign w:val="center"/>
          </w:tcPr>
          <w:p w:rsidR="00315735" w:rsidRPr="00275A81" w:rsidRDefault="00315735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08" w:type="dxa"/>
            <w:vMerge/>
            <w:vAlign w:val="center"/>
          </w:tcPr>
          <w:p w:rsidR="00315735" w:rsidRPr="00275A81" w:rsidRDefault="00315735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15.66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16.71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17.40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15.83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16.53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17.84</w:t>
            </w:r>
          </w:p>
        </w:tc>
        <w:tc>
          <w:tcPr>
            <w:tcW w:w="999" w:type="dxa"/>
            <w:vMerge/>
          </w:tcPr>
          <w:p w:rsidR="00315735" w:rsidRPr="00275A81" w:rsidRDefault="00315735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15735" w:rsidTr="00315735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حارس المرمى</w:t>
            </w:r>
          </w:p>
        </w:tc>
        <w:tc>
          <w:tcPr>
            <w:tcW w:w="1108" w:type="dxa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8.57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  <w:vAlign w:val="center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</w:tcPr>
          <w:p w:rsidR="00315735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A21D61" w:rsidTr="00315735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A21D61" w:rsidRPr="004F2B2C" w:rsidRDefault="00A21D61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منطقة المرمى</w:t>
            </w:r>
          </w:p>
        </w:tc>
        <w:tc>
          <w:tcPr>
            <w:tcW w:w="1108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8.31</w:t>
            </w:r>
          </w:p>
        </w:tc>
        <w:tc>
          <w:tcPr>
            <w:tcW w:w="935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</w:tcPr>
          <w:p w:rsidR="00A21D61" w:rsidRPr="00275A8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315735" w:rsidTr="00A21D61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لعب الكرة</w:t>
            </w:r>
          </w:p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اللعب السلبي</w:t>
            </w:r>
          </w:p>
        </w:tc>
        <w:tc>
          <w:tcPr>
            <w:tcW w:w="1108" w:type="dxa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10.32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315735" w:rsidTr="00A21D61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الأخطاء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والسلوك غير الرياضي</w:t>
            </w:r>
          </w:p>
        </w:tc>
        <w:tc>
          <w:tcPr>
            <w:tcW w:w="1108" w:type="dxa"/>
            <w:vAlign w:val="center"/>
          </w:tcPr>
          <w:p w:rsidR="00315735" w:rsidRPr="00275A81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12.60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A21D61" w:rsidTr="00013A60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A21D61" w:rsidRPr="004F2B2C" w:rsidRDefault="00A21D61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رمية </w:t>
            </w:r>
            <w:r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الإرسال</w:t>
            </w:r>
          </w:p>
        </w:tc>
        <w:tc>
          <w:tcPr>
            <w:tcW w:w="1108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8.24</w:t>
            </w:r>
          </w:p>
        </w:tc>
        <w:tc>
          <w:tcPr>
            <w:tcW w:w="935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  <w:shd w:val="clear" w:color="auto" w:fill="FFFFFF" w:themeFill="background1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  <w:shd w:val="clear" w:color="auto" w:fill="FFFFFF" w:themeFill="background1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</w:tcPr>
          <w:p w:rsidR="00A21D6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A21D61" w:rsidTr="00013A60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A21D61" w:rsidRPr="004F2B2C" w:rsidRDefault="00A21D61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رمية حارس المرمى</w:t>
            </w:r>
          </w:p>
        </w:tc>
        <w:tc>
          <w:tcPr>
            <w:tcW w:w="1108" w:type="dxa"/>
            <w:vAlign w:val="center"/>
          </w:tcPr>
          <w:p w:rsidR="00A21D61" w:rsidRDefault="004A1AD8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9.91</w:t>
            </w:r>
          </w:p>
        </w:tc>
        <w:tc>
          <w:tcPr>
            <w:tcW w:w="935" w:type="dxa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A21D61" w:rsidRPr="00275A81" w:rsidRDefault="004A1AD8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35" w:type="dxa"/>
            <w:shd w:val="clear" w:color="auto" w:fill="FFFFFF" w:themeFill="background1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  <w:shd w:val="clear" w:color="auto" w:fill="FFFFFF" w:themeFill="background1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  <w:shd w:val="clear" w:color="auto" w:fill="FFFFFF" w:themeFill="background1"/>
          </w:tcPr>
          <w:p w:rsidR="00A21D61" w:rsidRPr="00275A81" w:rsidRDefault="00A21D61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</w:tcPr>
          <w:p w:rsidR="00A21D61" w:rsidRDefault="004A1AD8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315735" w:rsidTr="00A21D61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الرمية الحرة</w:t>
            </w:r>
          </w:p>
        </w:tc>
        <w:tc>
          <w:tcPr>
            <w:tcW w:w="1108" w:type="dxa"/>
            <w:vAlign w:val="center"/>
          </w:tcPr>
          <w:p w:rsidR="00315735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10.05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</w:tcPr>
          <w:p w:rsidR="00315735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315735" w:rsidTr="00A21D61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رمية </w:t>
            </w:r>
            <w:r w:rsidR="00C72D2F"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7</w:t>
            </w: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4F2B2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أمتار</w:t>
            </w:r>
          </w:p>
        </w:tc>
        <w:tc>
          <w:tcPr>
            <w:tcW w:w="1108" w:type="dxa"/>
            <w:vAlign w:val="center"/>
          </w:tcPr>
          <w:p w:rsidR="00315735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9.98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</w:tcPr>
          <w:p w:rsidR="00315735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315735" w:rsidTr="00A21D61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تعليمات عامة حول تنفيذ الرميات</w:t>
            </w:r>
          </w:p>
        </w:tc>
        <w:tc>
          <w:tcPr>
            <w:tcW w:w="1108" w:type="dxa"/>
            <w:vAlign w:val="center"/>
          </w:tcPr>
          <w:p w:rsidR="00315735" w:rsidRDefault="004A1AD8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8.84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4A1AD8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  <w:vAlign w:val="center"/>
          </w:tcPr>
          <w:p w:rsidR="00315735" w:rsidRDefault="004A1AD8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315735" w:rsidTr="00A21D61">
        <w:trPr>
          <w:jc w:val="center"/>
        </w:trPr>
        <w:tc>
          <w:tcPr>
            <w:tcW w:w="1948" w:type="dxa"/>
            <w:shd w:val="clear" w:color="auto" w:fill="FFFFFF" w:themeFill="background1"/>
          </w:tcPr>
          <w:p w:rsidR="00315735" w:rsidRPr="004F2B2C" w:rsidRDefault="00315735" w:rsidP="004F2B2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F2B2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العقوبات</w:t>
            </w:r>
          </w:p>
        </w:tc>
        <w:tc>
          <w:tcPr>
            <w:tcW w:w="1108" w:type="dxa"/>
            <w:vAlign w:val="center"/>
          </w:tcPr>
          <w:p w:rsidR="00315735" w:rsidRDefault="00315735" w:rsidP="00013A6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13.13</w:t>
            </w:r>
          </w:p>
        </w:tc>
        <w:tc>
          <w:tcPr>
            <w:tcW w:w="935" w:type="dxa"/>
            <w:vAlign w:val="center"/>
          </w:tcPr>
          <w:p w:rsidR="00315735" w:rsidRPr="00275A81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81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3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75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315735" w:rsidRDefault="00A21D61" w:rsidP="00A21D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999" w:type="dxa"/>
            <w:shd w:val="clear" w:color="auto" w:fill="FFFFFF" w:themeFill="background1"/>
          </w:tcPr>
          <w:p w:rsidR="00315735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A21D61" w:rsidTr="00A21D61">
        <w:trPr>
          <w:jc w:val="center"/>
        </w:trPr>
        <w:tc>
          <w:tcPr>
            <w:tcW w:w="8783" w:type="dxa"/>
            <w:gridSpan w:val="8"/>
            <w:shd w:val="clear" w:color="auto" w:fill="D9D9D9" w:themeFill="background1" w:themeFillShade="D9"/>
          </w:tcPr>
          <w:p w:rsidR="00A21D6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999" w:type="dxa"/>
            <w:shd w:val="clear" w:color="auto" w:fill="FFFFFF" w:themeFill="background1"/>
          </w:tcPr>
          <w:p w:rsidR="00A21D61" w:rsidRDefault="00A21D61" w:rsidP="00A847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85</w:t>
            </w:r>
          </w:p>
        </w:tc>
      </w:tr>
    </w:tbl>
    <w:p w:rsidR="00A21D61" w:rsidRDefault="00A21D61" w:rsidP="00A21D61">
      <w:pPr>
        <w:spacing w:after="0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</w:p>
    <w:p w:rsidR="00A21D61" w:rsidRDefault="00A21D61" w:rsidP="00A21D61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5 تحديد أسلوب وأسس صياغة فقرات الاختبار التحصيلي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2C2135" w:rsidRPr="00ED03E7" w:rsidRDefault="00C0057A" w:rsidP="004A1AD8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Times New Roman" w:eastAsia="Times New Roman" w:hAnsi="Times New Roman" w:cs="PT Bold Heading" w:hint="cs"/>
          <w:sz w:val="28"/>
          <w:szCs w:val="28"/>
          <w:rtl/>
          <w:lang w:bidi="ar-IQ"/>
        </w:rPr>
        <w:t xml:space="preserve">   </w:t>
      </w:r>
      <w:r w:rsidR="00ED03E7">
        <w:rPr>
          <w:rFonts w:ascii="Times New Roman" w:eastAsia="Times New Roman" w:hAnsi="Times New Roman" w:cs="PT Bold Heading" w:hint="cs"/>
          <w:sz w:val="28"/>
          <w:szCs w:val="28"/>
          <w:rtl/>
          <w:lang w:bidi="ar-IQ"/>
        </w:rPr>
        <w:t xml:space="preserve">    </w:t>
      </w:r>
      <w:r w:rsidRPr="00ED03E7">
        <w:rPr>
          <w:rFonts w:ascii="Times New Roman" w:eastAsia="Times New Roman" w:hAnsi="Times New Roman" w:cs="PT Bold Heading" w:hint="cs"/>
          <w:sz w:val="28"/>
          <w:szCs w:val="28"/>
          <w:rtl/>
          <w:lang w:bidi="ar-IQ"/>
        </w:rPr>
        <w:t xml:space="preserve"> 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بعد ان تم تحديد العدد الكلي للأسئلة الخاصة بكل </w:t>
      </w:r>
      <w:r w:rsidR="004A1AD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مجال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تعليمي وهدف سلوكي ، قام الباحث بتحديد أسلوب الأسئلة للاختبار ،</w:t>
      </w:r>
      <w:r w:rsidR="00C72D2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على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وفق</w:t>
      </w:r>
      <w:r w:rsidR="002C2135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تصنيفات الاختبارات التحصيلية </w:t>
      </w:r>
      <w:r w:rsidR="00E5563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حسب ما يس</w:t>
      </w:r>
      <w:r w:rsidR="00C72D2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مى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بطريقة الاستجابة للاخت</w:t>
      </w:r>
      <w:r w:rsid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بار </w:t>
      </w:r>
      <w:r w:rsidR="00E5563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 والتي تقسم على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نوعين من الاستجابة ، </w:t>
      </w:r>
      <w:r w:rsidR="00013A60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الأولى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013A60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أسئلة</w:t>
      </w:r>
      <w:r w:rsidR="000B5C8D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013A60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الاستدعاء ، والتي فيها يستدعي الطالب الإجابة من ذهنه ولا تكون مكتوبة في ورقة الأسئلة ، كأسئلة المقال وغيرها ، والثانية أسئلة التعرف </w:t>
      </w:r>
      <w:r w:rsidR="00A97F17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أي</w:t>
      </w:r>
      <w:r w:rsidR="00013A60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يتعرف الطالب على الإجابة مكتوبة في ورقة الأسئلة ، كأسئلة الاختيار من متعدد وغيرها </w:t>
      </w:r>
      <w:r w:rsidR="00013A60" w:rsidRPr="00ED03E7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0"/>
        <w:t>(1)</w:t>
      </w:r>
      <w:r w:rsidR="00013A60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ومنها اختار الباحث أسلوب الاختيار من متعدد </w:t>
      </w:r>
      <w:r w:rsidR="002C2135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للأسباب </w:t>
      </w:r>
      <w:r w:rsidR="008576D9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الآتية</w:t>
      </w:r>
      <w:r w:rsidR="002C2135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: </w:t>
      </w:r>
      <w:r w:rsidR="002C2135" w:rsidRPr="00ED03E7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1"/>
        <w:t>(2)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1- إنها تكون شاملة لمحتوى المادة الدراسية .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2- إنها تكون متنوعة .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3- إنها تكون واضحة ومحدده .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4- مراعية للفروق الفردية .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5- مستقلة .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6- مختصرة للوقت .</w:t>
      </w:r>
    </w:p>
    <w:p w:rsidR="002C2135" w:rsidRPr="00ED03E7" w:rsidRDefault="002C2135" w:rsidP="002C213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7- أنها تكون مرغوبة من قبل الطلبة .</w:t>
      </w:r>
    </w:p>
    <w:p w:rsidR="00C0057A" w:rsidRPr="00A539F6" w:rsidRDefault="00D93833" w:rsidP="00A539F6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013A60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وفي ضوء هذا الأسلوب تم صياغة فقرات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الاختبار التحصيلي ، " حيث تتألف فقرة </w:t>
      </w:r>
      <w:r w:rsidR="008576D9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أسئلة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الاختيار من متعدد من </w:t>
      </w:r>
      <w:proofErr w:type="spellStart"/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جزئين</w:t>
      </w:r>
      <w:proofErr w:type="spellEnd"/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هما ، الأصل </w:t>
      </w:r>
      <w:r w:rsidR="007565AE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( الاورمة </w:t>
      </w:r>
      <w:r w:rsidR="007565AE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المقدمة ) ، والتي تطرح أصل المشكلة في السؤال ، وقائمة من </w:t>
      </w:r>
      <w:r w:rsidR="008576D9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الإجابات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326247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البدائل الممكنة </w:t>
      </w:r>
      <w:r w:rsidR="00ED03E7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للإجابة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والقاعدة العامة ان يكون هناك بديل واحد صحيح ، وبدائل </w:t>
      </w:r>
      <w:r w:rsidR="00571BFA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أخرى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خاطئة </w:t>
      </w:r>
      <w:r w:rsidR="007565AE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مضللة </w:t>
      </w:r>
      <w:r w:rsidR="00326247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خادعة ، يطلق عليها المموهات ، ويعرض </w:t>
      </w:r>
      <w:r w:rsidR="00ED03E7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أصل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الفقرة </w:t>
      </w:r>
      <w:r w:rsidR="007565AE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أما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على شكل سؤال </w:t>
      </w:r>
      <w:r w:rsidR="007565AE"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ED03E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جملة غير تامة . </w:t>
      </w:r>
      <w:r w:rsidRPr="00ED03E7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2"/>
        <w:t>(3)</w:t>
      </w:r>
    </w:p>
    <w:p w:rsidR="008576D9" w:rsidRDefault="008576D9" w:rsidP="008576D9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lastRenderedPageBreak/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6 إعداد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وتجميع فقرات الاختبار التحصيلي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150EE3" w:rsidRPr="00ED03E7" w:rsidRDefault="00150EE3" w:rsidP="005A0B51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في ضوء تحديد أسلوب وصياغة فقرات الاختبار ( الاختيار من متعدد ) ، قام الباحث بإعداد وتجميع فقرات الاختبار </w:t>
      </w:r>
      <w:proofErr w:type="spellStart"/>
      <w:r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التحصلي</w:t>
      </w:r>
      <w:proofErr w:type="spellEnd"/>
      <w:r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4A11C9"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المكون من ( 85 ) فقرة أو سؤال وببدائل </w:t>
      </w:r>
      <w:r w:rsidR="00BE774B"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متعددة</w:t>
      </w:r>
      <w:r w:rsidR="004A11C9"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72767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4A11C9"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( ثلاث بدائل ) ، </w:t>
      </w:r>
      <w:r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معتمدا في ذلك على أسئلة الاتحاد الدولي بكرة اليد ( </w:t>
      </w:r>
      <w:r w:rsidRPr="00ED03E7">
        <w:rPr>
          <w:rFonts w:ascii="Simplified Arabic" w:eastAsia="Times New Roman" w:hAnsi="Simplified Arabic" w:cs="Simplified Arabic"/>
          <w:sz w:val="28"/>
          <w:szCs w:val="28"/>
          <w:lang w:bidi="ar-IQ"/>
        </w:rPr>
        <w:t>IHF</w:t>
      </w:r>
      <w:r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) </w:t>
      </w:r>
      <w:r w:rsidR="004A11C9" w:rsidRPr="00ED03E7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3"/>
        <w:t>(</w:t>
      </w:r>
      <w:r w:rsidR="005A0B51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</w:t>
      </w:r>
      <w:r w:rsidR="004A11C9" w:rsidRPr="00ED03E7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  <w:r w:rsidR="004A11C9" w:rsidRPr="00ED03E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، وخبرته الشخص</w:t>
      </w:r>
      <w:r w:rsidR="008B1EBA" w:rsidRPr="00ED03E7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ية في مجال اللعبة . </w:t>
      </w:r>
    </w:p>
    <w:p w:rsidR="004A11C9" w:rsidRDefault="004A11C9" w:rsidP="004A11C9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7 تحديد صلاحية فقرات الاختبار التحصيلي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8576D9" w:rsidRPr="005A0B51" w:rsidRDefault="004A11C9" w:rsidP="005A0B51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     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تلا القيام بإعداد وتجميع فقرات الاختبار التحصيلي بكرة اليد بصيغتها الأولية ، والبالغ عددها (85) سؤال ، تم عرضها على (10) من مختصي الل</w:t>
      </w:r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عبة على هيئة استمارة </w:t>
      </w:r>
      <w:proofErr w:type="spellStart"/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استبانه</w:t>
      </w:r>
      <w:proofErr w:type="spellEnd"/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ي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نظر الملحق (</w:t>
      </w:r>
      <w:r w:rsid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5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لتحديد صلاحيتها</w:t>
      </w:r>
      <w:r w:rsid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لتمثيل مجالات المحتوى وفئاتها ل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لمعرفة ، وما اذا كانت تحتاج </w:t>
      </w:r>
      <w:r w:rsidR="00A97F17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</w:t>
      </w:r>
      <w:r w:rsidR="00A97F1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ى</w:t>
      </w:r>
      <w:r w:rsidR="0036673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A97F1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أي</w:t>
      </w:r>
      <w:r w:rsidR="0036673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نوع من التعديل ، وبعد جمع 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البيانات وتفريغها ، استخدم الباحث اختبار (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كا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vertAlign w:val="superscript"/>
          <w:rtl/>
          <w:lang w:bidi="ar-IQ"/>
        </w:rPr>
        <w:t>2</w:t>
      </w:r>
      <w:r w:rsidR="008B1EB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، للتعرف على الفقرات الصالحة من غيرها 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326247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326247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أظهرت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النتائج صلاحية جميع الفقرات المعدة للاختبار ، لكون جاءت</w:t>
      </w:r>
      <w:r w:rsid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قيم 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( كا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vertAlign w:val="superscript"/>
          <w:rtl/>
          <w:lang w:bidi="ar-IQ"/>
        </w:rPr>
        <w:t>2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المحس</w:t>
      </w:r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</w:t>
      </w:r>
      <w:r w:rsidR="00571BFA" w:rsidRPr="005A0B5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بة اكبر من القيمة الجدولية المقابلة لها (3.84) ، عند درجة حرية (1) ، وبمستوى دلالة (0.05) ، والجدول (8) يبين ذلك .</w:t>
      </w:r>
    </w:p>
    <w:p w:rsidR="00571BFA" w:rsidRDefault="00571BFA" w:rsidP="00571BFA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8</w:t>
      </w:r>
      <w:r w:rsidRPr="00275A81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8576D9" w:rsidRDefault="00571BFA" w:rsidP="00571BFA">
      <w:pPr>
        <w:spacing w:after="0"/>
        <w:jc w:val="center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يبين صلاحية فقرات الاختبار التحصيلي بكرة اليد</w:t>
      </w:r>
    </w:p>
    <w:tbl>
      <w:tblPr>
        <w:tblStyle w:val="a7"/>
        <w:bidiVisual/>
        <w:tblW w:w="934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38"/>
        <w:gridCol w:w="7152"/>
        <w:gridCol w:w="708"/>
        <w:gridCol w:w="943"/>
      </w:tblGrid>
      <w:tr w:rsidR="00C26869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26869" w:rsidRPr="00275A81" w:rsidRDefault="00C26869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7152" w:type="dxa"/>
            <w:shd w:val="clear" w:color="auto" w:fill="D9D9D9" w:themeFill="background1" w:themeFillShade="D9"/>
            <w:vAlign w:val="center"/>
          </w:tcPr>
          <w:p w:rsidR="00C26869" w:rsidRPr="00275A81" w:rsidRDefault="00C26869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26869" w:rsidRPr="00C26869" w:rsidRDefault="00C26869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كا</w:t>
            </w:r>
            <w:r w:rsidRPr="00C2686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2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26869" w:rsidRDefault="00C26869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</w:p>
        </w:tc>
      </w:tr>
      <w:tr w:rsidR="00C26869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26869" w:rsidRPr="00275A81" w:rsidRDefault="00C26869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152" w:type="dxa"/>
            <w:vAlign w:val="center"/>
          </w:tcPr>
          <w:p w:rsidR="00C26869" w:rsidRPr="009662F5" w:rsidRDefault="00530F54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يحدد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وقفته خارج منطقة مرماه في اللعب ، وعندما استلم الكرة من زملائه رجع حارس المرمى خطوة واحدة لمنطقة المرمى ، بينما ضلت القدم </w:t>
            </w:r>
            <w:r w:rsidR="00130452" w:rsidRPr="009662F5">
              <w:rPr>
                <w:rFonts w:cs="Simplified Arabic" w:hint="cs"/>
                <w:b/>
                <w:bCs/>
                <w:rtl/>
                <w:lang w:bidi="ar-IQ"/>
              </w:rPr>
              <w:t>الأخرى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في مكانها 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26869" w:rsidRPr="00275A81" w:rsidRDefault="006961D7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26869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Pr="00275A81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152" w:type="dxa"/>
            <w:vAlign w:val="center"/>
          </w:tcPr>
          <w:p w:rsidR="00C364E2" w:rsidRPr="009662F5" w:rsidRDefault="00530F54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يتوقع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انه سيستطيع </w:t>
            </w:r>
            <w:r w:rsidR="00130452" w:rsidRPr="009662F5">
              <w:rPr>
                <w:rFonts w:cs="Simplified Arabic" w:hint="cs"/>
                <w:b/>
                <w:bCs/>
                <w:rtl/>
                <w:lang w:bidi="ar-IQ"/>
              </w:rPr>
              <w:t>إن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130452" w:rsidRPr="009662F5">
              <w:rPr>
                <w:rFonts w:cs="Simplified Arabic" w:hint="cs"/>
                <w:b/>
                <w:bCs/>
                <w:rtl/>
                <w:lang w:bidi="ar-IQ"/>
              </w:rPr>
              <w:t>يبدأ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هجمة سريعة بعد </w:t>
            </w:r>
            <w:r w:rsidR="00130452" w:rsidRPr="009662F5">
              <w:rPr>
                <w:rFonts w:cs="Simplified Arabic" w:hint="cs"/>
                <w:b/>
                <w:bCs/>
                <w:rtl/>
                <w:lang w:bidi="ar-IQ"/>
              </w:rPr>
              <w:t>إن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تمكن من </w:t>
            </w:r>
            <w:r w:rsidR="00130452" w:rsidRPr="009662F5">
              <w:rPr>
                <w:rFonts w:cs="Simplified Arabic" w:hint="cs"/>
                <w:b/>
                <w:bCs/>
                <w:rtl/>
                <w:lang w:bidi="ar-IQ"/>
              </w:rPr>
              <w:t>إنقاذ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مرماه ، ولكنه عندما بدا الهجمة السريعة بالفعل تخطى منطقة المرمى بقدمه اليسرى 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Pr="00275A81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7152" w:type="dxa"/>
            <w:vAlign w:val="center"/>
          </w:tcPr>
          <w:p w:rsidR="00C364E2" w:rsidRPr="009662F5" w:rsidRDefault="00530F54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تنبأ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(8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الحصول على الكرة المتدحرجة داخل منطقة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، بمجرد انتظارها خارج خط منطقة المرمى ، التقطها وسجل هدفا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 xml:space="preserve"> 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Pr="00275A81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152" w:type="dxa"/>
            <w:vAlign w:val="center"/>
          </w:tcPr>
          <w:p w:rsidR="00C364E2" w:rsidRPr="009662F5" w:rsidRDefault="00530F54" w:rsidP="0090715B">
            <w:pPr>
              <w:spacing w:line="276" w:lineRule="auto"/>
              <w:jc w:val="both"/>
              <w:rPr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يخطط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لصد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تصويبة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وارتمى على الكرة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المتجهه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لمنطقة اللعب وذلك للحصول عليها ، وبفعل حصل عليها ، ولكنه تزحلق عابرا لخط المرمى ومرر الكرة لمنطقة اللعب لزميله </w:t>
            </w:r>
            <w:r w:rsidR="00FB3AFA">
              <w:rPr>
                <w:rFonts w:cs="Simplified Arabic" w:hint="cs"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Pr="00275A81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5</w:t>
            </w:r>
          </w:p>
        </w:tc>
        <w:tc>
          <w:tcPr>
            <w:tcW w:w="7152" w:type="dxa"/>
            <w:vAlign w:val="center"/>
          </w:tcPr>
          <w:p w:rsidR="00C364E2" w:rsidRDefault="00530F54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يخطط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(7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والذي كان يقف خارج منطقة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للحصول على الكرة التي كانت في الهواء فوق منطقة المرمى ،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 xml:space="preserve"> ثم حصل عليها بالفعل وسجل هدفا ؟</w:t>
            </w:r>
          </w:p>
          <w:p w:rsidR="009662F5" w:rsidRPr="009662F5" w:rsidRDefault="009662F5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يبتدع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(8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طريقة للتخلص من اللاعبين المنافسين بعد </w:t>
            </w:r>
            <w:r w:rsidRPr="009662F5">
              <w:rPr>
                <w:rFonts w:cs="Simplified Arabic" w:hint="eastAsia"/>
                <w:b/>
                <w:bCs/>
                <w:rtl/>
                <w:lang w:bidi="ar-IQ"/>
              </w:rPr>
              <w:t>ا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ن هوجم بطريقة سليمة ، ثم يقوم بدحرجة الكرة لمنطقة مرماه فتوقفت الكرة داخلها ،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لم يمسك الكرة 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276" w:lineRule="auto"/>
              <w:jc w:val="both"/>
              <w:rPr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يجرب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(5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لعب الكرة متعمدا الى منطقة مرماه ، الكرة ارتدت من القائم وتدحرجت باتجاه منطقة اللعب ، امسكها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ومررها الى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(7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الذي سجل هدفا في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)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 xml:space="preserve"> 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276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يحسب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وقتنا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لاسثمار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وتنفيذ رميته ، من اجل حساب الثواني الثلاثين المتبقية من المباراة والنتيجة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(20 </w:t>
            </w:r>
            <w:r w:rsidRPr="009662F5">
              <w:rPr>
                <w:b/>
                <w:bCs/>
                <w:rtl/>
                <w:lang w:bidi="ar-IQ"/>
              </w:rPr>
              <w:t>–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 19 )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لصالح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، اخذ حارس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وقتا لتنفيذ رميته ،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بتنطيط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الكرة للخلف والامام بمنطقة مرماه 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تمثلت حركة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(4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والذي يحمل الكرة ،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ابتداءا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بوقوفه ، ومن ثم الوثب والنزول على قدمه اليمنى ، ثم الوثب والنزول على قدمه اليسرى ، ومن ثم التصويب ، كم عدد الخطوات التي أخذها اللاعب 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توقع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(6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انه بارتمائه على الكرة سيستطيع الوصول اليها ، فقام بذلك وامسكها وتزحلق على ظهره ومرر الكرة لزميله </w:t>
            </w:r>
            <w:r w:rsidR="00FB3AFA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6A2A3D">
            <w:pPr>
              <w:rPr>
                <w:rFonts w:ascii="Simplified Arabic" w:eastAsia="Times New Roman" w:hAnsi="Simplified Arabic" w:cs="Simplified Arabic"/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يحدد قرار تكرار اللعب السلبي</w:t>
            </w:r>
            <w:r w:rsidRPr="009662F5">
              <w:rPr>
                <w:rFonts w:hint="cs"/>
                <w:rtl/>
                <w:lang w:bidi="ar-IQ"/>
              </w:rPr>
              <w:t xml:space="preserve"> </w:t>
            </w:r>
            <w:r w:rsidR="00FB3AFA">
              <w:rPr>
                <w:rFonts w:cs="Simplified Arabic" w:hint="cs"/>
                <w:rtl/>
                <w:lang w:bidi="ar-IQ"/>
              </w:rPr>
              <w:t xml:space="preserve"> 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يخطط لاعب الدائرة المهاجم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(7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، والذي لم تكن الكرة بحوزته لحجز اللاعب المنافس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(4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أثناء هجمة لفريق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90715B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يرتبط إلغاء الإشارة التحذيرية للعب السلبي بإحدى الأفعال التالية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7152" w:type="dxa"/>
            <w:vAlign w:val="center"/>
          </w:tcPr>
          <w:p w:rsidR="00C364E2" w:rsidRPr="009662F5" w:rsidRDefault="0090715B" w:rsidP="00AB08CD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تتحدد العبارات الصحيحة فيما يخص </w:t>
            </w:r>
            <w:r w:rsidR="00AB08CD"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رمية حارس المرمى بالاتي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7152" w:type="dxa"/>
            <w:vAlign w:val="center"/>
          </w:tcPr>
          <w:p w:rsidR="00C364E2" w:rsidRPr="009662F5" w:rsidRDefault="00AB08CD" w:rsidP="00AB08CD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يميز أي من هذه الأفعال التي تجازى بعقوبة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(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الاستبعاد المرفق بتقرير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7152" w:type="dxa"/>
            <w:vAlign w:val="center"/>
          </w:tcPr>
          <w:p w:rsidR="00C364E2" w:rsidRPr="009662F5" w:rsidRDefault="00AB08CD" w:rsidP="00AB08CD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يقوم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(5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بمسك الكرة ،ثم يرتبك بحركته ، ثم ينجح في السيطرة عليها ، بعد ذلك يأخذ ثلاث خطوات ثم يطب الكرة مرة واحدة ، ثم يأخذ ثلاث خطوات أخرى ، ويسجل هدف في مرمى الفريق المنافس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7152" w:type="dxa"/>
            <w:vAlign w:val="center"/>
          </w:tcPr>
          <w:p w:rsidR="00C364E2" w:rsidRPr="009662F5" w:rsidRDefault="00AB08CD" w:rsidP="00AB08CD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يبتدع المدافع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(2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طريقة لإيقاف المهاجم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(9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، وهي سحب ذراعه الرامية الى الخلف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lastRenderedPageBreak/>
              <w:t xml:space="preserve">بعد ما استلم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(9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الكرة وهو بمفرده خارج منطقة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18</w:t>
            </w:r>
          </w:p>
        </w:tc>
        <w:tc>
          <w:tcPr>
            <w:tcW w:w="7152" w:type="dxa"/>
            <w:vAlign w:val="center"/>
          </w:tcPr>
          <w:p w:rsidR="00C364E2" w:rsidRPr="009662F5" w:rsidRDefault="00AB08CD" w:rsidP="00AB08CD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يبرر حارس المرمى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(12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ترك منطقة مرماه من اجل الحصول على الكرة ، لكنه اصطدم مع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(6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الذي كان يقوم بهجوم خاطف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7152" w:type="dxa"/>
            <w:vAlign w:val="center"/>
          </w:tcPr>
          <w:p w:rsidR="00C364E2" w:rsidRPr="009662F5" w:rsidRDefault="00AB08CD" w:rsidP="00AB08CD">
            <w:pPr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توقع اللاعب المدافع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(3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بان اللاعب المهاجم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(4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سيكون لديه فرصة واضحة للتسجيل ، لأنه استلم الكرة أمام خط منطقة المرمى ، لذلك قام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(3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بسحبه للأسفل بطريقة غير قانونية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7152" w:type="dxa"/>
            <w:vAlign w:val="center"/>
          </w:tcPr>
          <w:p w:rsidR="00C364E2" w:rsidRPr="009662F5" w:rsidRDefault="00AB08CD" w:rsidP="00AB08CD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تجزئت عقوبة الإداري المسؤول عن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، على دقيقتين للاعتراض ، وقبل استئنا</w:t>
            </w:r>
            <w:r w:rsidRPr="009662F5">
              <w:rPr>
                <w:rFonts w:cs="Simplified Arabic" w:hint="eastAsia"/>
                <w:b/>
                <w:bCs/>
                <w:rtl/>
                <w:lang w:bidi="ar-IQ"/>
              </w:rPr>
              <w:t>ف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اللعب اعترض مرة ثانية وتم استبعاده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7152" w:type="dxa"/>
            <w:vAlign w:val="center"/>
          </w:tcPr>
          <w:p w:rsidR="00C364E2" w:rsidRPr="009662F5" w:rsidRDefault="00925ACC" w:rsidP="00925ACC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ينتج عن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تصويبة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من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ارتداد الكرة من قائم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، ثم ضربت الكرة قدم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(3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الواقف في منطقة اللعب ودخلت المرمى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7152" w:type="dxa"/>
            <w:vAlign w:val="center"/>
          </w:tcPr>
          <w:p w:rsidR="00C364E2" w:rsidRDefault="00925ACC" w:rsidP="00925ACC">
            <w:pPr>
              <w:spacing w:line="360" w:lineRule="auto"/>
              <w:jc w:val="both"/>
              <w:rPr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تبرر دخول الكرة الى المرمى بسبب ارتطامها بظهر اللاعب المدافع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(3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، والذي كان يقف داخل منطقة المرمى بعد صد الكرة من الحارس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  <w:p w:rsidR="009662F5" w:rsidRPr="009662F5" w:rsidRDefault="009662F5" w:rsidP="00925ACC">
            <w:pPr>
              <w:spacing w:line="360" w:lineRule="auto"/>
              <w:jc w:val="both"/>
              <w:rPr>
                <w:rtl/>
                <w:lang w:bidi="ar-IQ"/>
              </w:rPr>
            </w:pPr>
          </w:p>
        </w:tc>
        <w:tc>
          <w:tcPr>
            <w:tcW w:w="708" w:type="dxa"/>
            <w:vAlign w:val="center"/>
          </w:tcPr>
          <w:p w:rsidR="00C364E2" w:rsidRPr="00275A81" w:rsidRDefault="00F30DA1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7152" w:type="dxa"/>
            <w:vAlign w:val="center"/>
          </w:tcPr>
          <w:p w:rsidR="00C364E2" w:rsidRPr="009662F5" w:rsidRDefault="00925ACC" w:rsidP="00925ACC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ليدعم دفاع فريقه قام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(3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بالدخول لمنطقة مرماه ، وحاول إيقاف تصويبه من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بقدمه ، لكن الكرة انحرفت من قدمه ودخلت المرمى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7152" w:type="dxa"/>
            <w:vAlign w:val="center"/>
          </w:tcPr>
          <w:p w:rsidR="00C364E2" w:rsidRPr="009662F5" w:rsidRDefault="00925ACC" w:rsidP="002C0A18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يوضح احد هذه الشروحات مكان أداء رمية الإرسال الصحيحة</w:t>
            </w:r>
            <w:r w:rsidR="002C0A18" w:rsidRPr="009662F5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7152" w:type="dxa"/>
            <w:vAlign w:val="center"/>
          </w:tcPr>
          <w:p w:rsidR="00C364E2" w:rsidRPr="009662F5" w:rsidRDefault="00925ACC" w:rsidP="00925ACC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يخطط منفذ رمية الإرسال لفريق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للعب الرمية مباشرتا داخل مرمى 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الخالي من وجود الحارس ، يقوم الحكم بإطلاق صافرته لبدا المباراة رغم ذلك ،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(9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2C0A18"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يسجل هدف مباشر في مرمى فريق </w:t>
            </w:r>
            <w:r w:rsidR="002C0A18"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="002C0A18"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="002C0A18" w:rsidRPr="009662F5">
              <w:rPr>
                <w:rFonts w:hint="cs"/>
                <w:b/>
                <w:bCs/>
                <w:rtl/>
                <w:lang w:bidi="ar-IQ"/>
              </w:rPr>
              <w:t>)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 xml:space="preserve"> 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7152" w:type="dxa"/>
            <w:vAlign w:val="center"/>
          </w:tcPr>
          <w:p w:rsidR="00C364E2" w:rsidRPr="009662F5" w:rsidRDefault="00925ACC" w:rsidP="009662F5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يميز الحكم دخول احد زملاء رامي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(7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امتار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إلى منطقة الرمية الحرة لفريق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قبل أن تترك الكرة يد الرامي ،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الكرة تدخل المرمى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Pr="00925ACC" w:rsidRDefault="00C364E2" w:rsidP="00C33BB7">
            <w:pPr>
              <w:jc w:val="center"/>
              <w:rPr>
                <w:b/>
                <w:bCs/>
                <w:sz w:val="20"/>
                <w:szCs w:val="20"/>
                <w:rtl/>
                <w:lang w:bidi="ar-IQ"/>
              </w:rPr>
            </w:pPr>
            <w:r w:rsidRPr="00925ACC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7152" w:type="dxa"/>
            <w:vAlign w:val="center"/>
          </w:tcPr>
          <w:p w:rsidR="00C364E2" w:rsidRPr="009662F5" w:rsidRDefault="00925ACC" w:rsidP="00925ACC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تحدد أي من هذه الأفعال على أنها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سلوك غير رياضي فادح جدا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وبناءا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على ذلك تتم عقوبة الاستبعاد المرفق بتقرير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7152" w:type="dxa"/>
            <w:vAlign w:val="center"/>
          </w:tcPr>
          <w:p w:rsidR="00C364E2" w:rsidRPr="009662F5" w:rsidRDefault="009662F5" w:rsidP="009662F5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يرتبط أداء رمية الإرسال دائما بإحدى هذه الحالات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7152" w:type="dxa"/>
            <w:vAlign w:val="center"/>
          </w:tcPr>
          <w:p w:rsidR="00C364E2" w:rsidRPr="009662F5" w:rsidRDefault="009662F5" w:rsidP="009662F5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تحدد الحالات التي يجب فيها على الحكم أطلاق صافرته دائما لاستئناف اللعب عندما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7152" w:type="dxa"/>
            <w:vAlign w:val="center"/>
          </w:tcPr>
          <w:p w:rsidR="00C364E2" w:rsidRPr="009662F5" w:rsidRDefault="009662F5" w:rsidP="009662F5">
            <w:pPr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يتحدد العدد الأقصى للإنذارات التي تعطى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لاداريوا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الفريق الواحد أثناء المباراة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31</w:t>
            </w:r>
          </w:p>
        </w:tc>
        <w:tc>
          <w:tcPr>
            <w:tcW w:w="7152" w:type="dxa"/>
            <w:vAlign w:val="center"/>
          </w:tcPr>
          <w:p w:rsidR="00C364E2" w:rsidRPr="009662F5" w:rsidRDefault="009662F5" w:rsidP="009662F5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تقسمت عقوبة اللاعب رقم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(5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على إنذار لمرة واحدة وإيقاف لمرتين ، وعندما كانت هناك رمية حرة لفريق 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>(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662F5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لم يبتعد المسافة القانونية عن منفذ الرمية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7152" w:type="dxa"/>
            <w:vAlign w:val="center"/>
          </w:tcPr>
          <w:p w:rsidR="00C364E2" w:rsidRPr="009662F5" w:rsidRDefault="009662F5" w:rsidP="009662F5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تتحدد </w:t>
            </w:r>
            <w:proofErr w:type="spellStart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>أشارة</w:t>
            </w:r>
            <w:proofErr w:type="spellEnd"/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 الحكم عند خروج الكرة من جانب المرمى بعد صد الحارس لها بالإشارة رقم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7152" w:type="dxa"/>
            <w:vAlign w:val="center"/>
          </w:tcPr>
          <w:p w:rsidR="00C364E2" w:rsidRPr="009662F5" w:rsidRDefault="009662F5" w:rsidP="009662F5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9662F5">
              <w:rPr>
                <w:rFonts w:cs="Simplified Arabic" w:hint="cs"/>
                <w:b/>
                <w:bCs/>
                <w:rtl/>
                <w:lang w:bidi="ar-IQ"/>
              </w:rPr>
              <w:t xml:space="preserve">تتحدد المسافة المسموح بها في رمية الإرسال ، ومن كلا الجانبين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ترجم إحدى هذه الأفعال على أنها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سلوك غير رياضي جسيم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يجازى بعقوبة الاستبعاد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ليدعم هجوم فريقه ، قام حارس مرمى 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بتأدية رميته بصورة سريعة ، وخلال فعله هذا تأرجحت يده الحاملة للكرة بحيث دخلت الكرة المرمى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 يفند اللاعب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(8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قرارات الحكام بطريقة غير قانونية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أثناء الوقت المستقطع </w:t>
            </w:r>
            <w:proofErr w:type="spellStart"/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الفرقي</w:t>
            </w:r>
            <w:proofErr w:type="spellEnd"/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ومن على مقاعد البدلاء ، اللاعب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(8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لديه إنذار سابق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ترتبط واحدة من هذه الحالات الخاصة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بالاستبعاد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بعدم خروج اللاعب لمدة دقيقتين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يجرب اللاعب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(11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تأخير رمية حرة لفريق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، وذلك بالوقوف على مسافة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مترين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فقط من المنفذ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(9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يتحقق اللاعب المؤدي لرمية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من مكانه خلف خط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(7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امتار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، بحيث </w:t>
            </w:r>
            <w:proofErr w:type="spellStart"/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لايكون</w:t>
            </w:r>
            <w:proofErr w:type="spellEnd"/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 مبتعدا أكثر من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تتحدد عقوبة المدرب الذي يصيح بالحكم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سرقت المباراة منا ، أنت متخلف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بعد انتهاء المباراة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.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Pr="00075EB1" w:rsidRDefault="00C364E2" w:rsidP="00C33BB7">
            <w:pPr>
              <w:jc w:val="center"/>
              <w:rPr>
                <w:b/>
                <w:bCs/>
                <w:rtl/>
                <w:lang w:bidi="ar-IQ"/>
              </w:rPr>
            </w:pPr>
            <w:r w:rsidRPr="00075EB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 يخطط مدرب 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لتبديل نصف الملعب ، على الرغم من أن 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قد ربح القرعة وقرر أن يبدأ برمية الإرسال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075EB1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يقارن مدرب 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بين حراسه ، ويرى ان التبديل واجب قبل تنفيذ رمية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لفريق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، لذلك يقوم المدرب باستدعاء الحارس الأساسي ، الذي يقوم بدوره بتنفيذ ما طلب منه ، علما إن المنفذ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(6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كان مستعدا لتنفيذ الرمية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7152" w:type="dxa"/>
            <w:vAlign w:val="center"/>
          </w:tcPr>
          <w:p w:rsidR="00C364E2" w:rsidRPr="00075EB1" w:rsidRDefault="00075EB1" w:rsidP="00DF2CC8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43 </w:t>
            </w:r>
            <w:r w:rsidRPr="00075EB1">
              <w:rPr>
                <w:b/>
                <w:bCs/>
                <w:rtl/>
                <w:lang w:bidi="ar-IQ"/>
              </w:rPr>
              <w:t>–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 يجرب اللاعب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(4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التصويب باتجاه مرمى فريق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، لكن الكرة ضربت هيكل المرمى وارتدت باتجاه منطقة اللعب ، كان اللاعب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(6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 xml:space="preserve">واقفا عند خط منطقة المرمى ومستعد لاستلام الكرة ، يدخل اللاعب رقم 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>(4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075EB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075EB1">
              <w:rPr>
                <w:rFonts w:cs="Simplified Arabic" w:hint="cs"/>
                <w:b/>
                <w:bCs/>
                <w:rtl/>
                <w:lang w:bidi="ar-IQ"/>
              </w:rPr>
              <w:t>الى منطقة مرماه لك</w:t>
            </w:r>
            <w:r>
              <w:rPr>
                <w:rFonts w:cs="Simplified Arabic" w:hint="cs"/>
                <w:b/>
                <w:bCs/>
                <w:rtl/>
                <w:lang w:bidi="ar-IQ"/>
              </w:rPr>
              <w:t xml:space="preserve">ي يبعد الكرة الى الخارج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7152" w:type="dxa"/>
            <w:vAlign w:val="center"/>
          </w:tcPr>
          <w:p w:rsidR="00C364E2" w:rsidRPr="00DF2CC8" w:rsidRDefault="00DF2CC8" w:rsidP="00DF2CC8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يميز مشرف المباراة قيام اللاعب رقم 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>(9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بعمل تبديل خاطئ ، بعد إن قام الحكم باحتساب رمية 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لصالح فريق 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>(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45</w:t>
            </w:r>
          </w:p>
        </w:tc>
        <w:tc>
          <w:tcPr>
            <w:tcW w:w="7152" w:type="dxa"/>
            <w:vAlign w:val="center"/>
          </w:tcPr>
          <w:p w:rsidR="00DF2CC8" w:rsidRPr="00DF2CC8" w:rsidRDefault="00DF2CC8" w:rsidP="00DF2CC8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45-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يحدد الحكم رمية حرة قريبة من خط الجانب ، قام اللاعب رقم 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>(5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بتحريك ذراعه مع الكرة خارج خط الجانب تماما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7152" w:type="dxa"/>
            <w:vAlign w:val="center"/>
          </w:tcPr>
          <w:p w:rsidR="00C364E2" w:rsidRPr="00DF2CC8" w:rsidRDefault="00DF2CC8" w:rsidP="00DF2CC8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 يعالج الحكم تأخر الحارس بأداء رميته عن طريق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7152" w:type="dxa"/>
            <w:vAlign w:val="center"/>
          </w:tcPr>
          <w:p w:rsidR="00C364E2" w:rsidRPr="00DF2CC8" w:rsidRDefault="00DF2CC8" w:rsidP="00DF2CC8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تعد رمية حارس المرمى قد نفذت ؟ ويستطيع لاعب الساحة لعبها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152" w:type="dxa"/>
            <w:vAlign w:val="center"/>
          </w:tcPr>
          <w:p w:rsidR="00C364E2" w:rsidRPr="00DF2CC8" w:rsidRDefault="00DF2CC8" w:rsidP="00DF2CC8">
            <w:pPr>
              <w:spacing w:line="360" w:lineRule="auto"/>
              <w:jc w:val="both"/>
              <w:rPr>
                <w:b/>
                <w:bCs/>
                <w:rtl/>
                <w:lang w:bidi="ar-IQ"/>
              </w:rPr>
            </w:pP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يبني حارس مرمى فريق 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>(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هجوما سريعا ، وعند قيامه بتمرير الكرة لزميله تمس الكرة سقف الصالة أو أي </w:t>
            </w:r>
            <w:proofErr w:type="spellStart"/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شي</w:t>
            </w:r>
            <w:proofErr w:type="spellEnd"/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 مثبت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7152" w:type="dxa"/>
            <w:vAlign w:val="center"/>
          </w:tcPr>
          <w:p w:rsidR="00C364E2" w:rsidRPr="00DF2CC8" w:rsidRDefault="00DF2CC8" w:rsidP="00DF2CC8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يختار اللاعب رقم 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>(7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DF2CC8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DF2CC8">
              <w:rPr>
                <w:rFonts w:cs="Simplified Arabic" w:hint="cs"/>
                <w:b/>
                <w:bCs/>
                <w:rtl/>
                <w:lang w:bidi="ar-IQ"/>
              </w:rPr>
              <w:t xml:space="preserve">من الفريق المهاجم الجري داخل منطقة مرمى المنافسين حاملا الكرة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7152" w:type="dxa"/>
            <w:vAlign w:val="center"/>
          </w:tcPr>
          <w:p w:rsidR="00C364E2" w:rsidRPr="004B20B6" w:rsidRDefault="004B20B6" w:rsidP="004B20B6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4B20B6">
              <w:rPr>
                <w:rFonts w:cs="Simplified Arabic" w:hint="cs"/>
                <w:b/>
                <w:bCs/>
                <w:rtl/>
                <w:lang w:bidi="ar-IQ"/>
              </w:rPr>
              <w:t xml:space="preserve"> تترجم أحدى هذه الأفعال التالية ، إن بإمكان الحكم أن يمنح على أساسها رمية حارس مرمى للفريق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sz w:val="28"/>
                <w:szCs w:val="28"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7152" w:type="dxa"/>
            <w:vAlign w:val="center"/>
          </w:tcPr>
          <w:p w:rsidR="00C364E2" w:rsidRPr="00725739" w:rsidRDefault="00725739" w:rsidP="00725739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725739">
              <w:rPr>
                <w:rFonts w:cs="Simplified Arabic" w:hint="cs"/>
                <w:b/>
                <w:bCs/>
                <w:rtl/>
                <w:lang w:bidi="ar-IQ"/>
              </w:rPr>
              <w:t xml:space="preserve">تحددت عقوبة اللاعب رقم </w:t>
            </w:r>
            <w:r w:rsidRPr="00725739">
              <w:rPr>
                <w:rFonts w:hint="cs"/>
                <w:b/>
                <w:bCs/>
                <w:rtl/>
                <w:lang w:bidi="ar-IQ"/>
              </w:rPr>
              <w:t>(11</w:t>
            </w:r>
            <w:r w:rsidRPr="00725739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725739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725739">
              <w:rPr>
                <w:rFonts w:cs="Simplified Arabic" w:hint="cs"/>
                <w:b/>
                <w:bCs/>
                <w:rtl/>
                <w:lang w:bidi="ar-IQ"/>
              </w:rPr>
              <w:t>بإنذار خلال وقت اللعب ، ثم ارتكب مرة ثانية سلوك غير رياض</w:t>
            </w:r>
            <w:r w:rsidRPr="00725739">
              <w:rPr>
                <w:rFonts w:cs="Simplified Arabic" w:hint="eastAsia"/>
                <w:b/>
                <w:bCs/>
                <w:rtl/>
                <w:lang w:bidi="ar-IQ"/>
              </w:rPr>
              <w:t>ي</w:t>
            </w:r>
            <w:r w:rsidRPr="00725739">
              <w:rPr>
                <w:rFonts w:cs="Simplified Arabic" w:hint="cs"/>
                <w:b/>
                <w:bCs/>
                <w:rtl/>
                <w:lang w:bidi="ar-IQ"/>
              </w:rPr>
              <w:t xml:space="preserve"> أثناء وقت الاستراحة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  <w:tc>
          <w:tcPr>
            <w:tcW w:w="7152" w:type="dxa"/>
            <w:vAlign w:val="center"/>
          </w:tcPr>
          <w:p w:rsidR="00C364E2" w:rsidRPr="002A6807" w:rsidRDefault="002A6807" w:rsidP="002A6807">
            <w:pPr>
              <w:spacing w:line="360" w:lineRule="auto"/>
              <w:jc w:val="both"/>
              <w:rPr>
                <w:sz w:val="28"/>
                <w:szCs w:val="28"/>
                <w:rtl/>
                <w:lang w:bidi="ar-IQ"/>
              </w:rPr>
            </w:pPr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يتحقق </w:t>
            </w:r>
            <w:proofErr w:type="spellStart"/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>أعطاء</w:t>
            </w:r>
            <w:proofErr w:type="spellEnd"/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 العقوبة الشخصية للإداري المسؤول في إحدى الحالات التالية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  <w:tc>
          <w:tcPr>
            <w:tcW w:w="7152" w:type="dxa"/>
            <w:vAlign w:val="center"/>
          </w:tcPr>
          <w:p w:rsidR="00C364E2" w:rsidRPr="002A6807" w:rsidRDefault="002A6807" w:rsidP="0096463C">
            <w:pPr>
              <w:rPr>
                <w:b/>
                <w:bCs/>
                <w:rtl/>
                <w:lang w:bidi="ar-IQ"/>
              </w:rPr>
            </w:pPr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تبرر أحدى هذه الأفعال </w:t>
            </w:r>
            <w:proofErr w:type="spellStart"/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>أعطاء</w:t>
            </w:r>
            <w:proofErr w:type="spellEnd"/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 العقوبة التصاعدية للسلوك الغير رياضي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  <w:tc>
          <w:tcPr>
            <w:tcW w:w="7152" w:type="dxa"/>
            <w:vAlign w:val="center"/>
          </w:tcPr>
          <w:p w:rsidR="00C364E2" w:rsidRPr="002A6807" w:rsidRDefault="002A6807" w:rsidP="0096463C">
            <w:pPr>
              <w:rPr>
                <w:b/>
                <w:bCs/>
                <w:rtl/>
                <w:lang w:bidi="ar-IQ"/>
              </w:rPr>
            </w:pPr>
            <w:proofErr w:type="spellStart"/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>لايسمي</w:t>
            </w:r>
            <w:proofErr w:type="spellEnd"/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 المدرب احد هؤلاء للمشاركة في رميات </w:t>
            </w:r>
            <w:r w:rsidRPr="002A6807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2A6807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، عندما تنتهي المباراة ولايزال التعادل مستمر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  <w:tc>
          <w:tcPr>
            <w:tcW w:w="7152" w:type="dxa"/>
            <w:vAlign w:val="center"/>
          </w:tcPr>
          <w:p w:rsidR="00C364E2" w:rsidRPr="0096463C" w:rsidRDefault="002A6807" w:rsidP="0096463C">
            <w:pPr>
              <w:rPr>
                <w:rFonts w:ascii="Simplified Arabic" w:eastAsia="Times New Roman" w:hAnsi="Simplified Arabic" w:cs="Simplified Arabic"/>
                <w:b/>
                <w:bCs/>
                <w:rtl/>
                <w:lang w:bidi="ar-IQ"/>
              </w:rPr>
            </w:pPr>
            <w:r w:rsidRPr="002A6807">
              <w:rPr>
                <w:rFonts w:cs="Simplified Arabic" w:hint="cs"/>
                <w:b/>
                <w:bCs/>
                <w:rtl/>
                <w:lang w:bidi="ar-IQ"/>
              </w:rPr>
              <w:t xml:space="preserve">تتلخص رمية حارس المرمى في إحدى هذه الحالات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  <w:tc>
          <w:tcPr>
            <w:tcW w:w="7152" w:type="dxa"/>
            <w:vAlign w:val="center"/>
          </w:tcPr>
          <w:p w:rsidR="00C364E2" w:rsidRPr="0096463C" w:rsidRDefault="00C972F1" w:rsidP="0096463C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تتلخص عقوبة اللاعب الذي يحاول تأخير أداء الرميات للاعب المنافس سواء بالتقرب من الرامي أو بأي شكل أخر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  <w:tc>
          <w:tcPr>
            <w:tcW w:w="7152" w:type="dxa"/>
            <w:vAlign w:val="center"/>
          </w:tcPr>
          <w:p w:rsidR="00C364E2" w:rsidRPr="0096463C" w:rsidRDefault="00C972F1" w:rsidP="0096463C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كيف سيبني الحكم قراره ، اذا كان فريق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قد سجل هدفا ، ولم يقم الحكم </w:t>
            </w:r>
            <w:proofErr w:type="spellStart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باطلق</w:t>
            </w:r>
            <w:proofErr w:type="spellEnd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 صافرته  لأداء رمية الإرسال اللاحقة بعد ، وعند ذلك قام اللاعب رقم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(10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بتبديل خاطئ عند تلك اللحظة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sz w:val="28"/>
                <w:szCs w:val="28"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  <w:tc>
          <w:tcPr>
            <w:tcW w:w="7152" w:type="dxa"/>
            <w:vAlign w:val="center"/>
          </w:tcPr>
          <w:p w:rsidR="00C364E2" w:rsidRPr="0096463C" w:rsidRDefault="00C972F1" w:rsidP="0096463C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ينتج عن إصابة اللاعب رقم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(4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إيقاف الوقت من قبل الحكام ، وأشاروا </w:t>
            </w:r>
            <w:proofErr w:type="spellStart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لإداريان</w:t>
            </w:r>
            <w:proofErr w:type="spellEnd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 بدخول الملعب لعلاج اللاعب ، وإثناء ذلك دخل مدرب فريق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إلى الملعب حيث كان مدرب فريق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قد سبق إنذاره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</w:t>
            </w:r>
          </w:p>
        </w:tc>
        <w:tc>
          <w:tcPr>
            <w:tcW w:w="7152" w:type="dxa"/>
            <w:vAlign w:val="center"/>
          </w:tcPr>
          <w:p w:rsidR="00C364E2" w:rsidRPr="0096463C" w:rsidRDefault="00C972F1" w:rsidP="0096463C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يتحقق الحكم من وجود الكرة مستقرة داخل منطقة مرمى فريق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، في هذه اللحظة يصفر </w:t>
            </w:r>
            <w:proofErr w:type="spellStart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ألميقاتي</w:t>
            </w:r>
            <w:proofErr w:type="spellEnd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  ويبين إن اللاعب رقم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(5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قد قام بتبديل خاطئ ؟ القرار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 xml:space="preserve"> 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  <w:tc>
          <w:tcPr>
            <w:tcW w:w="7152" w:type="dxa"/>
            <w:vAlign w:val="center"/>
          </w:tcPr>
          <w:p w:rsidR="00C364E2" w:rsidRPr="0096463C" w:rsidRDefault="00C972F1" w:rsidP="0096463C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ابتدع حارس مرمى فريق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طريقة لترك منطقة مرماه لكي يستلم الكرة من زميله والتي كانت في الهواء متبنيا فكرة هبوطه خارج منطقة المرمى ، ولكنه يستلم التمريرة ويهبط داخل منطقة مرماه </w:t>
            </w:r>
            <w:r w:rsidR="009D7B93">
              <w:rPr>
                <w:rFonts w:hint="cs"/>
                <w:b/>
                <w:bCs/>
                <w:rtl/>
                <w:lang w:bidi="ar-IQ"/>
              </w:rPr>
              <w:t>.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  <w:tc>
          <w:tcPr>
            <w:tcW w:w="7152" w:type="dxa"/>
            <w:vAlign w:val="center"/>
          </w:tcPr>
          <w:p w:rsidR="00C364E2" w:rsidRPr="00C972F1" w:rsidRDefault="00C972F1" w:rsidP="00C972F1">
            <w:pPr>
              <w:jc w:val="both"/>
              <w:rPr>
                <w:sz w:val="28"/>
                <w:szCs w:val="28"/>
                <w:rtl/>
                <w:lang w:bidi="ar-IQ"/>
              </w:rPr>
            </w:pP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ينتج عن إيقاف الحكم للاعب رقم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>(9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، أن يكون بحالة عصبية شديدة مما افرز لضربه طاولة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lastRenderedPageBreak/>
              <w:t xml:space="preserve">الحكام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( </w:t>
            </w:r>
            <w:proofErr w:type="spellStart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ألميقاتي</w:t>
            </w:r>
            <w:proofErr w:type="spellEnd"/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/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المسجل </w:t>
            </w:r>
            <w:r w:rsidRPr="00C972F1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>بعد استئنا</w:t>
            </w:r>
            <w:r w:rsidRPr="00C972F1">
              <w:rPr>
                <w:rFonts w:cs="Simplified Arabic" w:hint="eastAsia"/>
                <w:b/>
                <w:bCs/>
                <w:rtl/>
                <w:lang w:bidi="ar-IQ"/>
              </w:rPr>
              <w:t>ف</w:t>
            </w:r>
            <w:r w:rsidRPr="00C972F1">
              <w:rPr>
                <w:rFonts w:cs="Simplified Arabic" w:hint="cs"/>
                <w:b/>
                <w:bCs/>
                <w:rtl/>
                <w:lang w:bidi="ar-IQ"/>
              </w:rPr>
              <w:t xml:space="preserve"> اللعب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62</w:t>
            </w:r>
          </w:p>
        </w:tc>
        <w:tc>
          <w:tcPr>
            <w:tcW w:w="7152" w:type="dxa"/>
            <w:vAlign w:val="center"/>
          </w:tcPr>
          <w:p w:rsidR="00C364E2" w:rsidRPr="006961D7" w:rsidRDefault="002525D2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يبتدع اللاعب رقم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(6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طريقة لتنفيذ الرمية الحرة التي احتسبت لفريقه من وضع الجلوس ، وتذهب الكرة إلى زميله رقم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(9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الذي يجد نفسه تماما أمام مرمى فريق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(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)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sz w:val="28"/>
                <w:szCs w:val="28"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63</w:t>
            </w:r>
          </w:p>
        </w:tc>
        <w:tc>
          <w:tcPr>
            <w:tcW w:w="7152" w:type="dxa"/>
            <w:vAlign w:val="center"/>
          </w:tcPr>
          <w:p w:rsidR="00C364E2" w:rsidRPr="002525D2" w:rsidRDefault="002525D2" w:rsidP="006961D7">
            <w:pPr>
              <w:rPr>
                <w:b/>
                <w:bCs/>
                <w:rtl/>
                <w:lang w:bidi="ar-IQ"/>
              </w:rPr>
            </w:pP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يعالج الحكم مكان اللاعب رقم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(7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من الفريق المهاجم والذي يتخذ مكانه خارج الملعب بدون كرة ، بضرورة العودة إلى الملعب ، لكنه </w:t>
            </w:r>
            <w:proofErr w:type="spellStart"/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لايستجيب</w:t>
            </w:r>
            <w:proofErr w:type="spellEnd"/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  <w:tc>
          <w:tcPr>
            <w:tcW w:w="7152" w:type="dxa"/>
            <w:vAlign w:val="center"/>
          </w:tcPr>
          <w:p w:rsidR="00C364E2" w:rsidRPr="002525D2" w:rsidRDefault="002525D2" w:rsidP="006961D7">
            <w:pPr>
              <w:rPr>
                <w:b/>
                <w:bCs/>
                <w:rtl/>
                <w:lang w:bidi="ar-IQ"/>
              </w:rPr>
            </w:pP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تحدد المسافة القانونية للابتعاد عن المنفذ عند تنفيذ الرمية الحرة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  <w:tc>
          <w:tcPr>
            <w:tcW w:w="7152" w:type="dxa"/>
            <w:vAlign w:val="center"/>
          </w:tcPr>
          <w:p w:rsidR="00C364E2" w:rsidRPr="006961D7" w:rsidRDefault="002525D2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لتقويم أداء الفريق قام الحكم بتحذيره كي </w:t>
            </w:r>
            <w:proofErr w:type="spellStart"/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لايؤخر</w:t>
            </w:r>
            <w:proofErr w:type="spellEnd"/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 تنفيذ رمية الإرسال ، ولكن الفريق مازال مستمرا بتأخيرها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66</w:t>
            </w:r>
          </w:p>
        </w:tc>
        <w:tc>
          <w:tcPr>
            <w:tcW w:w="7152" w:type="dxa"/>
            <w:vAlign w:val="center"/>
          </w:tcPr>
          <w:p w:rsidR="00C364E2" w:rsidRPr="002525D2" w:rsidRDefault="002525D2" w:rsidP="002525D2">
            <w:pPr>
              <w:jc w:val="both"/>
              <w:rPr>
                <w:sz w:val="28"/>
                <w:szCs w:val="28"/>
                <w:rtl/>
                <w:lang w:bidi="ar-IQ"/>
              </w:rPr>
            </w:pP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ينتج عقوبة إنذار لأداري فريق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(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جراء اعتراضه على الحكم ، وبعد فترة يقوم الإداري بالدخول إلى الملعب بدون أذن ، لكنه لم يقم بارتكاب سلوك غير رياضي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sz w:val="28"/>
                <w:szCs w:val="28"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67</w:t>
            </w:r>
          </w:p>
        </w:tc>
        <w:tc>
          <w:tcPr>
            <w:tcW w:w="7152" w:type="dxa"/>
            <w:vAlign w:val="center"/>
          </w:tcPr>
          <w:p w:rsidR="00C364E2" w:rsidRPr="006961D7" w:rsidRDefault="002525D2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يبين اللاعب رقم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>(7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عدم رضاه عن قرار الحكم ، وذلك بعمل حركات قوية ، بعد استئناف اللعب من على مقاعد البدلاء ، بعد أن قام الحكم بإيقافه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( </w:t>
            </w:r>
            <w:r w:rsidRPr="002525D2">
              <w:rPr>
                <w:rFonts w:cs="Simplified Arabic" w:hint="cs"/>
                <w:b/>
                <w:bCs/>
                <w:rtl/>
                <w:lang w:bidi="ar-IQ"/>
              </w:rPr>
              <w:t xml:space="preserve">الإيقاف الأول </w:t>
            </w:r>
            <w:r w:rsidRPr="002525D2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68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يتلخص وضع الرمية الحرة لفريق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بوقوف اللاعب رقم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(10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بطريقة سليمة ويضع الكرة على الأرض ليعطي بعض التوجيهات للاعبين الزملاء ، اللاعب رقم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(7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يفهم الوضع بسرعة فيأخذ الكرة ويبدأ بهجوم سريع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  <w:r w:rsidR="009D7B93">
              <w:rPr>
                <w:rFonts w:cs="Simplified Arabic" w:hint="cs"/>
                <w:sz w:val="28"/>
                <w:szCs w:val="28"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69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تحقق من مدى صحة العبارات التالية ، والتي تخص استخدام الإشارة التحذيرية للعب السلبي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يغير الحكم مكان احتساب رمية حرة لفريق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، وقبل أن يتمكن اللاعب رقم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(5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من التقاط الكرة قام اللاعب رقم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(6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بأخذ الكرة والجري نحو مرماه </w:t>
            </w:r>
            <w:r w:rsidR="009D7B9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تحقق حارس مرمى فريق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(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والذي كان يقف داخل منطقته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من وجود الكرة مباشرتا خارج منطقة مرماه ، فقام بأخذها الى الداخل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يتنبأ اللاعب المؤدي للرمية الحرة رقم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(3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بصحة مكانه الذي يتضح للحكم بان المؤدي كان داخل خط الرمية الحرة للفريق المنافس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بواحد متر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73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يلخص مدرب فريق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مطالبه بان يبدأ فريق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 xml:space="preserve">برمية الإرسال ، رغم أن فريق 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>(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934003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قد فاز بالقرعة وأراد تبديل الملعب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1070A0">
        <w:trPr>
          <w:trHeight w:val="449"/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7152" w:type="dxa"/>
            <w:vAlign w:val="center"/>
          </w:tcPr>
          <w:p w:rsidR="00C364E2" w:rsidRPr="006961D7" w:rsidRDefault="00934003" w:rsidP="006961D7">
            <w:pPr>
              <w:rPr>
                <w:rFonts w:ascii="Simplified Arabic" w:eastAsia="Times New Roman" w:hAnsi="Simplified Arabic" w:cs="Simplified Arabic"/>
                <w:b/>
                <w:bCs/>
                <w:rtl/>
                <w:lang w:bidi="ar-IQ"/>
              </w:rPr>
            </w:pPr>
            <w:r w:rsidRPr="00934003">
              <w:rPr>
                <w:rFonts w:cs="Simplified Arabic" w:hint="cs"/>
                <w:b/>
                <w:bCs/>
                <w:rtl/>
                <w:lang w:bidi="ar-IQ"/>
              </w:rPr>
              <w:t>ترتبط إحدى هذه الرميات بعدم أمكانية تسجيل اللاعب هدفا في مرماه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75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يرتب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(6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لهجوم سريع ، ولديه فرصة واضحة للتسجيل ،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هنا تنطفئ الأنوار في الصالة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، أي من هذه العبارات التالية صحيحة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76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يخطط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(8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لتصويب الكرة على مرمى فريق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، لكن الكرة تصطدم بالقائم وترتد باتجاه ساحة اللعب ، كان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(6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واقفا خارج منطقة المرمى ومستعد لاستلام الكرة بحيث لديه فرصة واضحة للتسجيل ،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(4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قام بسحب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(6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للأسفل ؟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77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تنتج رمية حرة واجبة التنفيذ بعد نهاية زمن الشوط الأول ، فمن هم اللاعبين الذين يمكنهم إن يقوموا بالتبديل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78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يتحقق منفذ الرمية الحرة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(9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من وجود زميله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(4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وحيدا أمام مرمى فريق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، لذلك يقوم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(9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بتنفيذ الرمية سريعا من الوثب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79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يبين الحكم وجود رمية حرة لفريق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، لكن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(5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ظل محتفظا بالكرة ، ومن ثم تحرك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(5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باتجاه الحكم وأعطاه الكرة بأدب ؟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80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يتوقع من اللاعب رقم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(4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تنفيذ رمية حرة سريعة ، وبالفعل نفذها وكان وضع قدميه احدهما داخل منطقة اللعب والأخرى داخل خط الرمية الحرة للمنافس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81</w:t>
            </w:r>
          </w:p>
        </w:tc>
        <w:tc>
          <w:tcPr>
            <w:tcW w:w="7152" w:type="dxa"/>
            <w:vAlign w:val="center"/>
          </w:tcPr>
          <w:p w:rsidR="00C364E2" w:rsidRPr="006961D7" w:rsidRDefault="001070A0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يبتدع لاعب من فريق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ب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طريقة للحصول على الكرة في حالة ارتدادها من الحارس أو المرمى ، فيقوم بعبور خط الرمية الحرة قبل إن تخرج الكرة من يد منفذ رمية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 xml:space="preserve">من فريق 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>(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1070A0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1070A0">
              <w:rPr>
                <w:rFonts w:cs="Simplified Arabic" w:hint="cs"/>
                <w:b/>
                <w:bCs/>
                <w:rtl/>
                <w:lang w:bidi="ar-IQ"/>
              </w:rPr>
              <w:t>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82</w:t>
            </w:r>
          </w:p>
        </w:tc>
        <w:tc>
          <w:tcPr>
            <w:tcW w:w="7152" w:type="dxa"/>
            <w:vAlign w:val="center"/>
          </w:tcPr>
          <w:p w:rsidR="00C364E2" w:rsidRPr="006961D7" w:rsidRDefault="00FB3AFA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تحقق اللاعب رقم 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>(4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المنفذ لرمية 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من رجوع الكرة أليه بعد أن ارتدت من قائم المرمى  دون أن تمس احد زملائه أو المنافسين ، فقام بتصويبها داخل المرمى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83</w:t>
            </w:r>
          </w:p>
        </w:tc>
        <w:tc>
          <w:tcPr>
            <w:tcW w:w="7152" w:type="dxa"/>
            <w:vAlign w:val="center"/>
          </w:tcPr>
          <w:p w:rsidR="00C364E2" w:rsidRPr="006961D7" w:rsidRDefault="00FB3AFA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يوضح </w:t>
            </w:r>
            <w:proofErr w:type="spellStart"/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ألميقاتي</w:t>
            </w:r>
            <w:proofErr w:type="spellEnd"/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 بإطلاق صافرة نهاية زمن الشوط الأول ، اللاعب رقم 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>(3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مستعد لتنفيذ رمية 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(7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أمتار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منحت لفريقه قبل أطلاق صافرة الميقاتي ؟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84</w:t>
            </w:r>
          </w:p>
        </w:tc>
        <w:tc>
          <w:tcPr>
            <w:tcW w:w="7152" w:type="dxa"/>
            <w:vAlign w:val="center"/>
          </w:tcPr>
          <w:p w:rsidR="00C364E2" w:rsidRPr="006961D7" w:rsidRDefault="00FB3AFA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ترتبط إحدى هذه العقوبات بدخول اللاعب الى الملعب بدون اذن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8F58EC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C364E2" w:rsidTr="0090715B">
        <w:trPr>
          <w:jc w:val="center"/>
        </w:trPr>
        <w:tc>
          <w:tcPr>
            <w:tcW w:w="538" w:type="dxa"/>
            <w:shd w:val="clear" w:color="auto" w:fill="D9D9D9" w:themeFill="background1" w:themeFillShade="D9"/>
            <w:vAlign w:val="center"/>
          </w:tcPr>
          <w:p w:rsidR="00C364E2" w:rsidRDefault="00C364E2" w:rsidP="00C33BB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85</w:t>
            </w:r>
          </w:p>
        </w:tc>
        <w:tc>
          <w:tcPr>
            <w:tcW w:w="7152" w:type="dxa"/>
            <w:vAlign w:val="center"/>
          </w:tcPr>
          <w:p w:rsidR="00C364E2" w:rsidRPr="006961D7" w:rsidRDefault="00FB3AFA" w:rsidP="006961D7">
            <w:pP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 xml:space="preserve">ليدعم فكرة اشتراكه كلاعب في المباراة ، قام حارس مرمى فريق 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>(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أ</w:t>
            </w:r>
            <w:r w:rsidRPr="00FB3AFA">
              <w:rPr>
                <w:rFonts w:hint="cs"/>
                <w:b/>
                <w:bCs/>
                <w:rtl/>
                <w:lang w:bidi="ar-IQ"/>
              </w:rPr>
              <w:t xml:space="preserve">) </w:t>
            </w:r>
            <w:r w:rsidRPr="00FB3AFA">
              <w:rPr>
                <w:rFonts w:cs="Simplified Arabic" w:hint="cs"/>
                <w:b/>
                <w:bCs/>
                <w:rtl/>
                <w:lang w:bidi="ar-IQ"/>
              </w:rPr>
              <w:t>باستلام الكرة من زميله وهو خارج منطقة مرماه ، وصوب الكرة مباشرتا نحو مرمى الفريق المنافس فدخلت الكرة المرمى ؟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C364E2" w:rsidRPr="00275A81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943" w:type="dxa"/>
            <w:shd w:val="clear" w:color="auto" w:fill="D9D9D9" w:themeFill="background1" w:themeFillShade="D9"/>
            <w:vAlign w:val="center"/>
          </w:tcPr>
          <w:p w:rsidR="00C364E2" w:rsidRDefault="00C364E2" w:rsidP="00C364E2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</w:tbl>
    <w:p w:rsidR="00FB3AFA" w:rsidRDefault="00FB3AFA" w:rsidP="00A539F6">
      <w:pPr>
        <w:spacing w:after="0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</w:p>
    <w:p w:rsidR="003F02A1" w:rsidRDefault="003F02A1" w:rsidP="00A157AA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8 وضع تعليمات الاختبار التحصيلي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571BFA" w:rsidRPr="00A157AA" w:rsidRDefault="007E5D70" w:rsidP="00AD1660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بعد ان تم التوصل الى الفقرات </w:t>
      </w:r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المعنية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بالاختبار التحصيلي من قبل الباحث ، قام بوضع التعليمات الخاصة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لأهميتها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في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من قبل </w:t>
      </w:r>
      <w:proofErr w:type="spellStart"/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المبحوثين</w:t>
      </w:r>
      <w:proofErr w:type="spellEnd"/>
      <w:r w:rsidR="00A97F1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للاختبار التحصيلي ، إذ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يؤكد ( صباح العجيلي </w:t>
      </w:r>
      <w:r w:rsidR="0032624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وآخرون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2001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، " </w:t>
      </w:r>
      <w:r w:rsidR="0032624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إن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لوضح تعليمات الاختبار المقنن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أهمية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لايستهان</w:t>
      </w:r>
      <w:proofErr w:type="spellEnd"/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بها في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إنجاح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عملية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إجراء </w:t>
      </w:r>
      <w:r w:rsidR="00A97F1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تأدية الاختبار ، فقد </w:t>
      </w:r>
      <w:r w:rsidR="003F02A1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أثبتت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الدراسات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أهمية</w:t>
      </w:r>
      <w:r w:rsidR="00A97F1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الدور الذي تؤديه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هذه التعليمات في تغيير نتائج الاختبارات </w:t>
      </w:r>
      <w:r w:rsidR="0032624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التأثير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فيها ، والذي يصعب معه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إجراء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عملية المقارنة بين نتائج الاختبار الواحد في المواقف المختلفة " </w:t>
      </w:r>
      <w:r w:rsidRPr="00A157AA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4"/>
        <w:t>(1)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="00341DB4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ومن الملاحظ ان هناك نوعين من التعليمات ،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الأولى</w:t>
      </w:r>
      <w:r w:rsidR="00341DB4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خاصة بتصحيح الاختبار وتفسير الدرجات ، والزمن المحدد للاختبار وغيرها ، والثانية خاصة للمختبر في كيفية الإجابة على طبيعة الأسئلة ، وهناك بعض القواعد التي تتبع في وضع التعليمات هي : </w:t>
      </w:r>
      <w:r w:rsidR="00341DB4" w:rsidRPr="00A157AA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5"/>
        <w:t>(2)</w:t>
      </w:r>
      <w:r w:rsidR="00341DB4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341DB4" w:rsidRPr="00A157AA" w:rsidRDefault="00341DB4" w:rsidP="00A157AA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lastRenderedPageBreak/>
        <w:t xml:space="preserve">1- يجب </w:t>
      </w:r>
      <w:r w:rsidR="0032624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إن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تكون لغتها بسيطة واضحة المعنى ، يفهم منها ما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هو مطلوب خلال وقت قصير من دون التوسع في تفاصيل كثيرة مربكة </w:t>
      </w:r>
      <w:r w:rsidR="0032624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مستهلكة للوقت .</w:t>
      </w:r>
    </w:p>
    <w:p w:rsidR="00341DB4" w:rsidRPr="00A157AA" w:rsidRDefault="00341DB4" w:rsidP="00A157AA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2- يفضل </w:t>
      </w:r>
      <w:r w:rsidR="00FB1B22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</w:t>
      </w:r>
      <w:r w:rsidR="00FB1B22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تحتوي على أمثلة توضيحية للإجابة عن الأسئلة </w:t>
      </w:r>
      <w:r w:rsidR="00326247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الفقرات التي لم يألفها المختبر في السابق ، ومنحة فرصة للانتباه لتلك الأمثلة قبل بدا الاختبار .</w:t>
      </w:r>
    </w:p>
    <w:p w:rsidR="00341DB4" w:rsidRPr="00A157AA" w:rsidRDefault="00341DB4" w:rsidP="00AD1660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3- يفضل </w:t>
      </w:r>
      <w:r w:rsidR="00FB1B22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يوضح الهدف من الاختبار والوقت المحدد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للإجابة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وكيفية تدوين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عن الفقرة </w:t>
      </w:r>
      <w:r w:rsidR="00FB1B22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السؤال المطروح ، وينبغي الاهتمام </w:t>
      </w:r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سرية تفاصيل الإجابة عن فقرات الاختبار ، والتأني والدقة </w:t>
      </w:r>
      <w:r w:rsidR="00A97F1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في </w:t>
      </w:r>
      <w:r w:rsidR="00A945FF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أثناء الإجابة .</w:t>
      </w:r>
    </w:p>
    <w:p w:rsidR="00A157AA" w:rsidRPr="00A157AA" w:rsidRDefault="00A945FF" w:rsidP="00A539F6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وعلى هذه القواعد استند الباحث في وضع تعليمات الاختبار التحصيلي في كرة اليد </w:t>
      </w:r>
      <w:r w:rsidR="00EE6CF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AD166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</w:t>
      </w:r>
      <w:r w:rsidR="00EE6CF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نظر الملحق (</w:t>
      </w:r>
      <w:r w:rsid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6</w:t>
      </w:r>
      <w:r w:rsidR="00EE6CF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. </w:t>
      </w:r>
    </w:p>
    <w:p w:rsidR="003F02A1" w:rsidRDefault="003F02A1" w:rsidP="00A157AA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9 التجربة الاستطلاعية للاختبار التحصيلي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A945FF" w:rsidRPr="00A157AA" w:rsidRDefault="003F02A1" w:rsidP="009D3BC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0F18C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قام الباحث بإجراء التجربة الاستطلاعية الأولى بتاريخ 19 / 12 / 2016 لفقرات الاختبار التحصيلي بكرة اليد على عينة مكونه من (20) طالبا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من طلاب المرحلة الثالثة في كليات</w:t>
      </w:r>
      <w:r w:rsidR="000F18C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التربية البدنية وعلوم الرياضة / 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في الجامعات </w:t>
      </w:r>
      <w:proofErr w:type="spellStart"/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المبحوثة</w:t>
      </w:r>
      <w:proofErr w:type="spellEnd"/>
      <w:r w:rsidR="00A97F1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وكان هدفها ما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446B12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يأتي</w:t>
      </w:r>
      <w:r w:rsidR="000F18C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: </w:t>
      </w:r>
    </w:p>
    <w:p w:rsidR="000F18C8" w:rsidRPr="00A157AA" w:rsidRDefault="000F18C8" w:rsidP="009D3BC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1- التعرف على الصعوبات التي قد تواجه الباحث عن</w:t>
      </w:r>
      <w:r w:rsidR="00682A9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د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إجراء التجربة الرئيسية للاختبار التحصيلي .</w:t>
      </w:r>
      <w:r w:rsidR="00E9385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0F18C8" w:rsidRPr="00A157AA" w:rsidRDefault="000F18C8" w:rsidP="00A945FF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2- قدرة فريق العمل </w:t>
      </w:r>
      <w:r w:rsidR="009972C0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المساعد </w:t>
      </w:r>
      <w:r w:rsidR="009972C0" w:rsidRPr="00A157AA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6"/>
        <w:t>(</w:t>
      </w:r>
      <w:r w:rsidR="009972C0" w:rsidRPr="00A157AA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sym w:font="Symbol" w:char="F02A"/>
      </w:r>
      <w:r w:rsidR="009972C0" w:rsidRPr="00A157AA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  <w:r w:rsidR="009972C0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على انجاز مهامه بشكل صحيح .</w:t>
      </w:r>
    </w:p>
    <w:p w:rsidR="000F18C8" w:rsidRPr="00A157AA" w:rsidRDefault="000F18C8" w:rsidP="00A945FF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3- التعرف على الصعوبات التي </w:t>
      </w:r>
      <w:r w:rsidR="00682A9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تواجه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المختبر في فهم </w:t>
      </w:r>
      <w:r w:rsidR="00682A9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فقرات الاختبار وال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تعليمات وطريقة </w:t>
      </w:r>
      <w:r w:rsidR="00682A9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0F18C8" w:rsidRPr="00A157AA" w:rsidRDefault="000F18C8" w:rsidP="00A945FF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4- التعرف على الوقت الذي يستغرقه الاختبار التحصيلي .</w:t>
      </w:r>
    </w:p>
    <w:p w:rsidR="000F18C8" w:rsidRPr="00A157AA" w:rsidRDefault="000F18C8" w:rsidP="000F18C8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5- الحصول على بيانات </w:t>
      </w:r>
      <w:r w:rsidR="00682A9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لأجل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682A9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استخراج الأسس العلمية للاختبار التحصيلي .</w:t>
      </w:r>
    </w:p>
    <w:p w:rsidR="00682A9D" w:rsidRDefault="00682A9D" w:rsidP="000F18C8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</w:t>
      </w:r>
      <w:r w:rsidR="009972C0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ثم قام الباحث بإجراء التجربة الاستطلاعية الثانية بتاريخ 8</w:t>
      </w:r>
      <w:r w:rsidR="009972C0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/ 1 / 2017 على عينه التجربة الاستطلاعية الأولى نفسها ،</w:t>
      </w:r>
      <w:r w:rsidR="009972C0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للحصول على البيانا</w:t>
      </w:r>
      <w:r w:rsidR="009972C0" w:rsidRPr="00A157AA">
        <w:rPr>
          <w:rFonts w:ascii="Simplified Arabic" w:eastAsia="Times New Roman" w:hAnsi="Simplified Arabic" w:cs="Simplified Arabic" w:hint="eastAsia"/>
          <w:sz w:val="28"/>
          <w:szCs w:val="28"/>
          <w:rtl/>
          <w:lang w:bidi="ar-IQ"/>
        </w:rPr>
        <w:t>ت</w:t>
      </w:r>
      <w:r w:rsidR="009972C0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الخاصة بإجراءات ثبات الاختبار التحصيلي .</w:t>
      </w:r>
    </w:p>
    <w:p w:rsidR="00A539F6" w:rsidRPr="00A157AA" w:rsidRDefault="00A539F6" w:rsidP="000F18C8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9972C0" w:rsidRDefault="009972C0" w:rsidP="009972C0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lastRenderedPageBreak/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10 التجربة الرئيسية للاختبار التحصيلي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3F02A1" w:rsidRPr="00A157AA" w:rsidRDefault="009972C0" w:rsidP="00A945FF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قام الباحث بتطبيق الاختبار التحصيلي بكرة اليد المكون من (85) فقرة على عينة البناء ، المتمثلة بطلاب كليات التربية البدنية وعلوم الرياضة في جامعات محافظة بغدا</w:t>
      </w:r>
      <w:r w:rsidR="00822D3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د ومحافظات الفرات الأوسط 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والجنوبية </w:t>
      </w:r>
      <w:r w:rsidR="00822D3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والبالغ عددهم (289) طالبا ، وكما بينا تفاصيل العينة للبناء في جدول عينة البحث مسبقا ، خلال المدة المحصورة بين ( 15 </w:t>
      </w:r>
      <w:r w:rsidR="00822D3D" w:rsidRPr="00A157AA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–</w:t>
      </w:r>
      <w:r w:rsidR="00822D3D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26 / 1 / 2017 )</w:t>
      </w:r>
      <w:r w:rsidR="005A4666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وبعد الانتهاء من تنف</w:t>
      </w:r>
      <w:r w:rsidR="00E9385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يذ التجربة الرئيسية ، قام</w:t>
      </w:r>
      <w:r w:rsidR="005A4666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بجمع البيانات الخاصة للاختبار التحصيلي </w:t>
      </w:r>
      <w:r w:rsidR="00A157AA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لأفراد</w:t>
      </w:r>
      <w:r w:rsidR="005A4666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عينة البناء ، وترتيبها في جدول </w:t>
      </w:r>
      <w:r w:rsidR="006B50E8"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تمهيدا لتحليلها إحصائيا بعد عملية التصحيح لها .</w:t>
      </w:r>
      <w:r w:rsidRPr="00A157AA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</w:t>
      </w:r>
    </w:p>
    <w:p w:rsidR="006B50E8" w:rsidRDefault="006B50E8" w:rsidP="006B50E8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11 تصحيح فقرات الاختبار التحصيلي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3F02A1" w:rsidRPr="007506E8" w:rsidRDefault="006B50E8" w:rsidP="009D3BC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بعد الانتهاء من جمع استمارات الاختبار التحصيلي </w:t>
      </w:r>
      <w:r w:rsidR="000A58E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لأفراد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عينة البناء في الجامعات المختلفة ، قام الباحث بتصحيح الاستمارات بعد تحديد </w:t>
      </w:r>
      <w:r w:rsidR="006850A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الصحيحة لجميع فقرات الاختبار التحصيلي بكرة اليد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ي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نظر الملحق (</w:t>
      </w:r>
      <w:r w:rsid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8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الخاص </w:t>
      </w:r>
      <w:r w:rsidR="006850A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بالإجابة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الصحيحة لبدائل فقرات الاختبار بصيغته الأولية (85) فقرة ، واستغرقت عملية تصحيح الاستمارة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وتدقيقها ( 4 -6 ) دقائق ، هذا وتراوحت درجات المختبرين الكلية </w:t>
      </w:r>
      <w:r w:rsidR="006850A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للاختبار 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من ( 2</w:t>
      </w:r>
      <w:r w:rsidR="0000130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EE6CF8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–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72 ) درجة </w:t>
      </w:r>
      <w:r w:rsidR="006850A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.</w:t>
      </w:r>
      <w:r w:rsidR="00EE6CF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6850AF" w:rsidRDefault="006850AF" w:rsidP="006850AF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12 التحليل الإحصائي لفقرات الاختبار التحصيلي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  <w:r w:rsidRPr="009B0649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>: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</w:t>
      </w:r>
    </w:p>
    <w:p w:rsidR="00A539F6" w:rsidRPr="007506E8" w:rsidRDefault="006850AF" w:rsidP="00A539F6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      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" تتضمن عملية تحليل الفقرات للاختبار شرط أساسي في</w:t>
      </w:r>
      <w:r w:rsidR="00D968FB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بناء الاختبارات التحصيلية ، </w:t>
      </w:r>
      <w:r w:rsidR="00D968FB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تعتمد على التحليل المنطقي الإحصائي لهذه الفقرات لغرض معرفة خصائصها ، وحذف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تعديل </w:t>
      </w:r>
      <w:r w:rsidR="0032624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32624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إبدال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</w:t>
      </w:r>
      <w:r w:rsidR="0032624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إي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منها حتى </w:t>
      </w:r>
      <w:r w:rsidR="0032624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يتسنى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الوصول </w:t>
      </w:r>
      <w:r w:rsidR="0032624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الاختبار المناسب من ناحية السهولة والصعوبة والقدرة على التمييز بين المختبرين في القدرات والقابليات " </w:t>
      </w:r>
      <w:r w:rsidR="00043AF4" w:rsidRPr="007506E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7"/>
        <w:t>(1)</w:t>
      </w:r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، وقد قام الباحث بإجراء التحليل الإحصائي لفقرات الاختبار من خلال إيجاد </w:t>
      </w:r>
      <w:proofErr w:type="spellStart"/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الأتي</w:t>
      </w:r>
      <w:proofErr w:type="spellEnd"/>
      <w:r w:rsidR="00043AF4" w:rsidRPr="007506E8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: </w:t>
      </w:r>
    </w:p>
    <w:p w:rsidR="00A679D5" w:rsidRDefault="00A679D5" w:rsidP="00A679D5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3-4-1-12- 1 استخراج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معامل </w:t>
      </w:r>
      <w:r w:rsidR="00001306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ال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تمييز </w:t>
      </w: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لفقرات الاختبار التحصيلي </w:t>
      </w: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: </w:t>
      </w:r>
    </w:p>
    <w:p w:rsidR="00001306" w:rsidRPr="007506E8" w:rsidRDefault="00001306" w:rsidP="007506E8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 يقصد بمعامل تمييز الفقرة " قدرة الفقرة على تمييز الفروق الفردية بين المختبرين الذين يعرفون </w:t>
      </w:r>
      <w:r w:rsidR="007506E8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الصحيحة عنها والذين لا يعرفونها ،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إي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قدرتها على تمييز المختبر ذي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lastRenderedPageBreak/>
        <w:t xml:space="preserve">المستوى الضعيف من غيره " </w:t>
      </w:r>
      <w:r w:rsidRPr="007506E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8"/>
        <w:t>(</w:t>
      </w:r>
      <w:r w:rsidR="007506E8" w:rsidRPr="007506E8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</w:t>
      </w:r>
      <w:r w:rsidRPr="007506E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ولإيجاد معامل تمييز فقرات الاختبار التحصيلي للمعرفة القانونية بكرة اليد نتبع الخطوات الآتية : </w:t>
      </w:r>
      <w:r w:rsidRPr="007506E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19"/>
        <w:t>(</w:t>
      </w:r>
      <w:r w:rsidR="007506E8" w:rsidRPr="007506E8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3</w:t>
      </w:r>
      <w:r w:rsidRPr="007506E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</w:p>
    <w:p w:rsidR="00001306" w:rsidRPr="007506E8" w:rsidRDefault="000A58E7" w:rsidP="009D3BC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1- بعد استبعاد الإجابات غير</w:t>
      </w:r>
      <w:r w:rsidR="0000130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المستوفية</w:t>
      </w:r>
      <w:r w:rsidR="0000130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لشروط الإجابة وإجراء التصحيح الكلي للاختبار ، ترتب الدرجات الكلية التي حصل عليها 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الطلاب</w:t>
      </w:r>
      <w:r w:rsidR="0000130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في الاختبار من أعلى درجة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="0000130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09293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أدنى</w:t>
      </w:r>
      <w:r w:rsidR="0000130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درجة .</w:t>
      </w:r>
    </w:p>
    <w:p w:rsidR="00001306" w:rsidRPr="007506E8" w:rsidRDefault="00001306" w:rsidP="00001306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2- تؤخذ مجموعتان من الدرجات ، تمثل </w:t>
      </w:r>
      <w:r w:rsidR="00F542EA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الأولى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المجموعة العليا من درجات الاختبار ، وتمثل الثانية المجموعة الدنيا من درجاته ، على ان تحقق كل واحدة من المجموعتين الطرفيتين من الدرجات نسبة مئوية مقدارها (27%) ، وتعد هذه النسبة </w:t>
      </w:r>
      <w:r w:rsidR="00F542EA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الأفضل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0A58E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لأنها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تقدم لنا مجموعتين لهما اكبر حجم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وأقصى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تمايز ، وتستبعد نسبة (46%) من نتائج العينة الوسطية ، وهنا مثلت نسبة (27%) للمجموعتين العليا والدنيا الخاصة بالبحث (78) طالبا بالتساوي لكلا المجموعتين من أصل (289) لعينة البناء .</w:t>
      </w:r>
    </w:p>
    <w:p w:rsidR="00F542EA" w:rsidRPr="007506E8" w:rsidRDefault="00F542EA" w:rsidP="009D3BC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3- يستخرج مجموع </w:t>
      </w:r>
      <w:r w:rsidR="009D3BC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الطلاب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الذين </w:t>
      </w:r>
      <w:r w:rsidR="00103EC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أجابوا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عن الفقرة </w:t>
      </w:r>
      <w:r w:rsidR="00103EC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صحيحة في المجموعتين كلتاهما </w:t>
      </w:r>
      <w:r w:rsid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( العليا ، الدنيا ) .</w:t>
      </w:r>
    </w:p>
    <w:p w:rsidR="00F542EA" w:rsidRPr="007506E8" w:rsidRDefault="00F542EA" w:rsidP="00F542EA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4- يستخرج معامل تمييز الفقرة من خلال القانون </w:t>
      </w:r>
      <w:proofErr w:type="spellStart"/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الأتي</w:t>
      </w:r>
      <w:proofErr w:type="spellEnd"/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: </w:t>
      </w:r>
    </w:p>
    <w:p w:rsidR="00F542EA" w:rsidRDefault="00F542EA" w:rsidP="00092930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                        مجــــ ص ع </w:t>
      </w:r>
      <w:r w:rsidR="0009293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-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مجــــ ص د</w:t>
      </w:r>
    </w:p>
    <w:p w:rsidR="00F542EA" w:rsidRDefault="00A539F6" w:rsidP="00F542EA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/>
          <w:noProof/>
          <w:sz w:val="32"/>
          <w:szCs w:val="32"/>
          <w:rtl/>
        </w:rPr>
        <w:pict>
          <v:shape id="_x0000_s1029" type="#_x0000_t32" style="position:absolute;left:0;text-align:left;margin-left:109.5pt;margin-top:13.75pt;width:187.1pt;height:0;flip:x y;z-index:251663360" o:connectortype="straight" strokeweight="1.5pt">
            <w10:wrap anchorx="page"/>
          </v:shape>
        </w:pict>
      </w:r>
      <w:r w:rsidR="00F542EA">
        <w:rPr>
          <w:rFonts w:ascii="Simplified Arabic" w:eastAsia="Times New Roman" w:hAnsi="Simplified Arabic" w:cs="Simplified Arabic" w:hint="cs"/>
          <w:noProof/>
          <w:sz w:val="32"/>
          <w:szCs w:val="32"/>
          <w:rtl/>
        </w:rPr>
        <w:t xml:space="preserve">معامل التمييز </w:t>
      </w:r>
      <w:r w:rsidR="00092930">
        <w:rPr>
          <w:rFonts w:ascii="Simplified Arabic" w:eastAsia="Times New Roman" w:hAnsi="Simplified Arabic" w:cs="Simplified Arabic" w:hint="cs"/>
          <w:noProof/>
          <w:sz w:val="32"/>
          <w:szCs w:val="32"/>
          <w:rtl/>
        </w:rPr>
        <w:t xml:space="preserve"> </w:t>
      </w:r>
      <w:r w:rsidR="00F542E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=   </w:t>
      </w:r>
    </w:p>
    <w:p w:rsidR="00A539F6" w:rsidRDefault="00A539F6" w:rsidP="00092930">
      <w:pPr>
        <w:spacing w:after="0"/>
        <w:jc w:val="both"/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</w:pPr>
    </w:p>
    <w:p w:rsidR="00F542EA" w:rsidRPr="00123BBF" w:rsidRDefault="00092930" w:rsidP="00092930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                      </w:t>
      </w:r>
      <w:r w:rsidR="00F542E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1 / 2 ( </w:t>
      </w:r>
      <w:r w:rsidR="00F542E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ع + د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)</w:t>
      </w:r>
    </w:p>
    <w:p w:rsidR="00001306" w:rsidRPr="00A539F6" w:rsidRDefault="00092930" w:rsidP="00A539F6">
      <w:pPr>
        <w:pStyle w:val="a3"/>
        <w:numPr>
          <w:ilvl w:val="0"/>
          <w:numId w:val="3"/>
        </w:num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  <w:r w:rsidRPr="00A539F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الاعتماد بما جاء فيه محك ( أيبل) من معايير لمقارنة القدرة او القوة التميزية المحسوبة ، وحسب الجدول الآتي : </w:t>
      </w:r>
    </w:p>
    <w:p w:rsidR="00A539F6" w:rsidRDefault="00A539F6" w:rsidP="00A539F6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</w:p>
    <w:p w:rsidR="00A539F6" w:rsidRDefault="00A539F6" w:rsidP="00A539F6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</w:p>
    <w:p w:rsidR="00A539F6" w:rsidRPr="00A539F6" w:rsidRDefault="00A539F6" w:rsidP="00A539F6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460"/>
        <w:gridCol w:w="6062"/>
      </w:tblGrid>
      <w:tr w:rsidR="00092930" w:rsidTr="002E55D0"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92930" w:rsidRPr="002E55D0" w:rsidRDefault="002E55D0" w:rsidP="002E55D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E55D0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دليل التمييز</w:t>
            </w:r>
          </w:p>
        </w:tc>
        <w:tc>
          <w:tcPr>
            <w:tcW w:w="6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92930" w:rsidRPr="002E55D0" w:rsidRDefault="002E55D0" w:rsidP="002E55D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تقويم الفقرات</w:t>
            </w:r>
          </w:p>
        </w:tc>
      </w:tr>
      <w:tr w:rsidR="00092930" w:rsidTr="00092930"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0.40 فأعلى</w:t>
            </w:r>
          </w:p>
        </w:tc>
        <w:tc>
          <w:tcPr>
            <w:tcW w:w="6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فقرات جيدة جدا</w:t>
            </w:r>
          </w:p>
        </w:tc>
      </w:tr>
      <w:tr w:rsidR="00092930" w:rsidTr="002E55D0"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0.30 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0.39</w:t>
            </w:r>
          </w:p>
        </w:tc>
        <w:tc>
          <w:tcPr>
            <w:tcW w:w="6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فقرات جيدة الى حد مقبول ، لكنها يمكن ان تخضع للتحسين</w:t>
            </w:r>
          </w:p>
        </w:tc>
      </w:tr>
      <w:tr w:rsidR="00092930" w:rsidTr="002E55D0"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0.20 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0.29</w:t>
            </w:r>
          </w:p>
        </w:tc>
        <w:tc>
          <w:tcPr>
            <w:tcW w:w="6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فقرات حدية ، تحتاج الى تحسين</w:t>
            </w:r>
          </w:p>
        </w:tc>
      </w:tr>
      <w:tr w:rsidR="00092930" w:rsidTr="002E55D0"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0.19 فأقل</w:t>
            </w:r>
          </w:p>
        </w:tc>
        <w:tc>
          <w:tcPr>
            <w:tcW w:w="6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2930" w:rsidRPr="002E55D0" w:rsidRDefault="002E55D0" w:rsidP="002E55D0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فقرات ضعيفة ، تحذف او يتم تحسينها</w:t>
            </w:r>
          </w:p>
        </w:tc>
      </w:tr>
    </w:tbl>
    <w:p w:rsidR="002E55D0" w:rsidRPr="007506E8" w:rsidRDefault="002E55D0" w:rsidP="00A945FF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وفي ضوء جدول محك القبول لتمييز الفقرات ، تم استبعاد الفقرات الضعيفة بحسب معايير (</w:t>
      </w:r>
      <w:proofErr w:type="spellStart"/>
      <w:r w:rsidR="0079231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</w:t>
      </w:r>
      <w:r w:rsidR="00792315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يبل</w:t>
      </w:r>
      <w:proofErr w:type="spellEnd"/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والبالغ عددها (37) فقرة ، والجدول (9) يبين ذلك .</w:t>
      </w:r>
    </w:p>
    <w:p w:rsidR="002E55D0" w:rsidRDefault="002E55D0" w:rsidP="002E55D0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(9)</w:t>
      </w:r>
    </w:p>
    <w:p w:rsidR="002E55D0" w:rsidRPr="002E55D0" w:rsidRDefault="002E55D0" w:rsidP="002E55D0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يبين معاملات التمييز لفقرات الاختبار التحصيلي (المعرفة القانونية) بكرة اليد</w:t>
      </w:r>
    </w:p>
    <w:tbl>
      <w:tblPr>
        <w:tblStyle w:val="a7"/>
        <w:bidiVisual/>
        <w:tblW w:w="8300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357"/>
        <w:gridCol w:w="1134"/>
        <w:gridCol w:w="1559"/>
        <w:gridCol w:w="1134"/>
        <w:gridCol w:w="1276"/>
        <w:gridCol w:w="1840"/>
      </w:tblGrid>
      <w:tr w:rsidR="004F54EB" w:rsidTr="004F54EB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F54EB" w:rsidRDefault="004F54EB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الفقرة</w:t>
            </w:r>
          </w:p>
          <w:p w:rsidR="004F54EB" w:rsidRPr="00275A81" w:rsidRDefault="004F54EB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(السؤال)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F54EB" w:rsidRPr="00275A81" w:rsidRDefault="004F54EB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التمييز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4F54EB" w:rsidRDefault="004F54EB" w:rsidP="004F54EB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تقويم الفقرة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F54EB" w:rsidRDefault="004F54EB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الفقرة</w:t>
            </w:r>
          </w:p>
          <w:p w:rsidR="004F54EB" w:rsidRPr="00275A81" w:rsidRDefault="004F54EB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(السؤال)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F54EB" w:rsidRPr="00275A81" w:rsidRDefault="004F54EB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التمييز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4F54EB" w:rsidRDefault="004F54EB" w:rsidP="004F54EB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تقويم الفقرة</w:t>
            </w:r>
          </w:p>
        </w:tc>
      </w:tr>
      <w:tr w:rsidR="00E35124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34" w:type="dxa"/>
            <w:vAlign w:val="center"/>
          </w:tcPr>
          <w:p w:rsidR="00E35124" w:rsidRPr="00275A81" w:rsidRDefault="00E35124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0.320</w:t>
            </w:r>
          </w:p>
        </w:tc>
        <w:tc>
          <w:tcPr>
            <w:tcW w:w="1559" w:type="dxa"/>
            <w:vAlign w:val="center"/>
          </w:tcPr>
          <w:p w:rsidR="00E35124" w:rsidRDefault="00E35124" w:rsidP="0052770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76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0.153</w:t>
            </w:r>
          </w:p>
        </w:tc>
        <w:tc>
          <w:tcPr>
            <w:tcW w:w="1840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E35124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134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0.115</w:t>
            </w:r>
          </w:p>
        </w:tc>
        <w:tc>
          <w:tcPr>
            <w:tcW w:w="1559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276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0.192</w:t>
            </w:r>
          </w:p>
        </w:tc>
        <w:tc>
          <w:tcPr>
            <w:tcW w:w="1840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E35124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134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0.371</w:t>
            </w:r>
          </w:p>
        </w:tc>
        <w:tc>
          <w:tcPr>
            <w:tcW w:w="1559" w:type="dxa"/>
            <w:vAlign w:val="center"/>
          </w:tcPr>
          <w:p w:rsidR="00E35124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276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0.192</w:t>
            </w:r>
          </w:p>
        </w:tc>
        <w:tc>
          <w:tcPr>
            <w:tcW w:w="1840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E35124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134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59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276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0.064</w:t>
            </w:r>
          </w:p>
        </w:tc>
        <w:tc>
          <w:tcPr>
            <w:tcW w:w="1840" w:type="dxa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E35124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134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0.179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0.307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E35124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E35124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34" w:type="dxa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0.192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35124" w:rsidRPr="00275A81" w:rsidRDefault="00E35124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35124" w:rsidRPr="00275A81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0.346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E35124" w:rsidRDefault="00E35124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0.358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0.410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0.333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0.371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0.435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0.205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134" w:type="dxa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0.576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1134" w:type="dxa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0.205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0.346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1134" w:type="dxa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0.448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0.304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134" w:type="dxa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0.615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0.269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1134" w:type="dxa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0.230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0.346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0.230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0.333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22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0.346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0.179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0.307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0.217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0.179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0.230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0.448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0.320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0.358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0.423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0.205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0.538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-0.038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-0.051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0.589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0.346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0.358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0.512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0.551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0.397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62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0.230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35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63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0.346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36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0.461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37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0.269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0.501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3F14C7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66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0.102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3F14C7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39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0.629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67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0.166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3F14C7">
        <w:trPr>
          <w:jc w:val="center"/>
        </w:trPr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1134" w:type="dxa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0.397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68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0.410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69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0.102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78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0.076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70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0.153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0.153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80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0.089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0.480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81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0.435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73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82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0.205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83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0.448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75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0.076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84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0.192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76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0.423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مميزة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85</w:t>
            </w:r>
          </w:p>
        </w:tc>
        <w:tc>
          <w:tcPr>
            <w:tcW w:w="1276" w:type="dxa"/>
            <w:shd w:val="clear" w:color="auto" w:fill="FFFFFF" w:themeFill="background1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0.230</w:t>
            </w:r>
          </w:p>
        </w:tc>
        <w:tc>
          <w:tcPr>
            <w:tcW w:w="1840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</w:tr>
      <w:tr w:rsidR="004926A9" w:rsidTr="0042548A">
        <w:trPr>
          <w:jc w:val="center"/>
        </w:trPr>
        <w:tc>
          <w:tcPr>
            <w:tcW w:w="1357" w:type="dxa"/>
            <w:shd w:val="clear" w:color="auto" w:fill="D9D9D9" w:themeFill="background1" w:themeFillShade="D9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77</w:t>
            </w:r>
          </w:p>
        </w:tc>
        <w:tc>
          <w:tcPr>
            <w:tcW w:w="1134" w:type="dxa"/>
          </w:tcPr>
          <w:p w:rsidR="004926A9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0.205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26A9" w:rsidRPr="00275A81" w:rsidRDefault="004926A9" w:rsidP="0042548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مميزة</w:t>
            </w:r>
          </w:p>
        </w:tc>
        <w:tc>
          <w:tcPr>
            <w:tcW w:w="4250" w:type="dxa"/>
            <w:gridSpan w:val="3"/>
            <w:shd w:val="clear" w:color="auto" w:fill="D9D9D9" w:themeFill="background1" w:themeFillShade="D9"/>
          </w:tcPr>
          <w:p w:rsidR="004926A9" w:rsidRDefault="004926A9" w:rsidP="003F14C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الفقرات المميزة (48) فقرة</w:t>
            </w:r>
          </w:p>
        </w:tc>
      </w:tr>
    </w:tbl>
    <w:p w:rsidR="00633AC7" w:rsidRPr="00633AC7" w:rsidRDefault="00633AC7" w:rsidP="00A62055">
      <w:pPr>
        <w:spacing w:after="0"/>
        <w:jc w:val="both"/>
        <w:rPr>
          <w:rFonts w:ascii="Times New Roman" w:eastAsia="Times New Roman" w:hAnsi="Times New Roman" w:cs="PT Bold Heading"/>
          <w:sz w:val="20"/>
          <w:szCs w:val="20"/>
          <w:rtl/>
          <w:lang w:bidi="ar-IQ"/>
        </w:rPr>
      </w:pPr>
    </w:p>
    <w:p w:rsidR="00043AF4" w:rsidRPr="00633AC7" w:rsidRDefault="00A945FF" w:rsidP="00A62055">
      <w:pPr>
        <w:spacing w:after="0"/>
        <w:jc w:val="both"/>
        <w:rPr>
          <w:rFonts w:ascii="Times New Roman" w:eastAsia="Times New Roman" w:hAnsi="Times New Roman" w:cs="PT Bold Heading"/>
          <w:sz w:val="30"/>
          <w:szCs w:val="30"/>
          <w:rtl/>
          <w:lang w:bidi="ar-IQ"/>
        </w:rPr>
      </w:pPr>
      <w:r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IQ"/>
        </w:rPr>
        <w:t xml:space="preserve"> </w:t>
      </w:r>
      <w:r w:rsidR="00043AF4"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KW"/>
        </w:rPr>
        <w:t>3-4-1-</w:t>
      </w:r>
      <w:r w:rsidR="00123BBF"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KW"/>
        </w:rPr>
        <w:t>12</w:t>
      </w:r>
      <w:r w:rsidR="00A62055" w:rsidRPr="00633AC7">
        <w:rPr>
          <w:rFonts w:ascii="Times New Roman" w:eastAsia="Times New Roman" w:hAnsi="Times New Roman" w:cs="Times New Roman" w:hint="cs"/>
          <w:sz w:val="30"/>
          <w:szCs w:val="30"/>
          <w:rtl/>
          <w:lang w:bidi="ar-KW"/>
        </w:rPr>
        <w:t>-</w:t>
      </w:r>
      <w:r w:rsidR="00A679D5"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KW"/>
        </w:rPr>
        <w:t>2</w:t>
      </w:r>
      <w:r w:rsidR="00123BBF"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KW"/>
        </w:rPr>
        <w:t xml:space="preserve"> استخراج معامل </w:t>
      </w:r>
      <w:r w:rsidR="00F96CE1"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KW"/>
        </w:rPr>
        <w:t>السهولة و</w:t>
      </w:r>
      <w:r w:rsidR="00123BBF" w:rsidRPr="00633AC7">
        <w:rPr>
          <w:rFonts w:ascii="Times New Roman" w:eastAsia="Times New Roman" w:hAnsi="Times New Roman" w:cs="PT Bold Heading" w:hint="cs"/>
          <w:sz w:val="30"/>
          <w:szCs w:val="30"/>
          <w:rtl/>
          <w:lang w:bidi="ar-KW"/>
        </w:rPr>
        <w:t xml:space="preserve">الصعوبة لفقرات الاختبار التحصيلي </w:t>
      </w:r>
    </w:p>
    <w:p w:rsidR="00272F29" w:rsidRDefault="00123BBF" w:rsidP="00633AC7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" يلعب معامل صعوبة الفقرات دورا مهما في التعرف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نسبة كل من الذين يجيبون </w:t>
      </w:r>
      <w:r w:rsidR="00234D4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صحيحة عن فقرات الاختبار ، والذين يجيبون </w:t>
      </w:r>
      <w:r w:rsidR="00234D4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234D4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خاطئة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عنها ، وطريقة توزيع وانتشار كل من الصواب والخطأ نسبة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المجتمع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العينة التي </w:t>
      </w:r>
      <w:r w:rsidR="00103EC6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تمثله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وهو يشير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مقدار تناسب مستوى فقرات الاختبار مع مستوى المختبرين الخاضعين له ، وهذا يعني </w:t>
      </w:r>
      <w:r w:rsidR="00E8718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</w:t>
      </w:r>
      <w:r w:rsidR="00E8718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</w:t>
      </w:r>
      <w:r w:rsidR="0050574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E8718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</w:t>
      </w:r>
      <w:r w:rsidR="00E8718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ي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فقرة من فقراته </w:t>
      </w:r>
      <w:r w:rsidR="00E8718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</w:t>
      </w:r>
      <w:r w:rsidR="00E8718F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0A58E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لأتكون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سهلة جدا ينجح المختبرون جميعهم في </w:t>
      </w:r>
      <w:r w:rsidR="00234D4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عنها ، </w:t>
      </w:r>
      <w:r w:rsidR="000A58E7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صعبة جدا يفشلون جمعهم في </w:t>
      </w:r>
      <w:r w:rsidR="00A73FA1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الإجابة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عنها</w:t>
      </w:r>
      <w:r w:rsidR="0050574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" </w:t>
      </w:r>
      <w:r w:rsidR="00505749" w:rsidRPr="007506E8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0"/>
        <w:t>(1)</w:t>
      </w:r>
      <w:r w:rsidR="0050574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="006B677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ولإيجاد</w:t>
      </w:r>
      <w:r w:rsidR="0050574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معامل صعوبة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50574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سهولة فقرات الاختبار التحصيلي للمعرفة القانونية بكرة اليد نتبع الخطوات</w:t>
      </w:r>
      <w:r w:rsidR="0058261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( 1،2،3 ) ، كما مر بنا في استخراج معامل التمييز ، و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يستخرج معامل سهولة الفقرة من خلال القانون </w:t>
      </w:r>
      <w:proofErr w:type="spellStart"/>
      <w:r w:rsidR="0058261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الأتي</w:t>
      </w:r>
      <w:proofErr w:type="spellEnd"/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: </w:t>
      </w:r>
    </w:p>
    <w:p w:rsidR="00633AC7" w:rsidRPr="00633AC7" w:rsidRDefault="00633AC7" w:rsidP="00633AC7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272F29" w:rsidRDefault="00272F29" w:rsidP="00043AF4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                        مجــــ ص ع + مجــــ ص د</w:t>
      </w:r>
    </w:p>
    <w:p w:rsidR="00272F29" w:rsidRDefault="00A539F6" w:rsidP="00043AF4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/>
          <w:noProof/>
          <w:sz w:val="32"/>
          <w:szCs w:val="32"/>
          <w:rtl/>
        </w:rPr>
        <w:pict>
          <v:shape id="_x0000_s1028" type="#_x0000_t32" style="position:absolute;left:0;text-align:left;margin-left:109.5pt;margin-top:13.75pt;width:187.1pt;height:0;flip:x y;z-index:251661312" o:connectortype="straight" strokeweight="1.5pt">
            <w10:wrap anchorx="page"/>
          </v:shape>
        </w:pict>
      </w:r>
      <w:r w:rsidR="00272F2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السهولة </w:t>
      </w:r>
      <w:r w:rsidR="006B6770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أو</w:t>
      </w:r>
      <w:r w:rsidR="00272F2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الصعوبة =   </w:t>
      </w:r>
    </w:p>
    <w:p w:rsidR="00272F29" w:rsidRPr="00123BBF" w:rsidRDefault="00272F29" w:rsidP="00043AF4">
      <w:pPr>
        <w:spacing w:after="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                           مجـــــ ع  + </w:t>
      </w:r>
      <w:r w:rsidR="0058261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مجـــــ د</w:t>
      </w:r>
    </w:p>
    <w:p w:rsidR="00272F29" w:rsidRDefault="00582619" w:rsidP="0058261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</w:t>
      </w:r>
      <w:r w:rsidR="006B6770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أما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معامل صعوبة الفقرة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يستخرج 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من خلال طرح معامل السهولة المستخرج من الرقم (1) ، لان مجموع نسبتي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الإجابات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الصحيحة والخاطئة عن كل فقرات الاختبار يساوي الرقم (1) ، هذا ويوصي مصممو الاختبارات والمقاييس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باستبعاد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الأسئلة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الفقرات التي تقل معاملات صعوبت</w:t>
      </w:r>
      <w:r w:rsidR="00D9657D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ها عن (0.10) ، </w:t>
      </w:r>
      <w:r w:rsidR="00F2497E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D9657D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تزيد عن </w:t>
      </w:r>
      <w:r w:rsidR="00272F29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(0.90) </w:t>
      </w:r>
      <w:r w:rsidR="00D9657D"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Pr="007506E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والجدول (10) يبين ذلك .</w:t>
      </w:r>
    </w:p>
    <w:p w:rsidR="004E17DB" w:rsidRDefault="004E17DB" w:rsidP="00582619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</w:p>
    <w:p w:rsidR="00A539F6" w:rsidRDefault="00A539F6" w:rsidP="00582619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</w:p>
    <w:p w:rsidR="00A539F6" w:rsidRDefault="00A539F6" w:rsidP="00582619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</w:p>
    <w:p w:rsidR="00A539F6" w:rsidRPr="007506E8" w:rsidRDefault="00A539F6" w:rsidP="00582619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582619" w:rsidRDefault="00582619" w:rsidP="00582619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جدول (10)</w:t>
      </w:r>
    </w:p>
    <w:p w:rsidR="00582619" w:rsidRDefault="00582619" w:rsidP="00582619">
      <w:pPr>
        <w:spacing w:after="0"/>
        <w:jc w:val="center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يبين معاملي سهولة وصعوبة </w:t>
      </w:r>
      <w:r w:rsidR="002804D5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لل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فقرات </w:t>
      </w:r>
      <w:r w:rsidR="002804D5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المميزة في 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الاختبار التحصيلي (المعرفة القانونية)</w:t>
      </w:r>
      <w:r w:rsidR="002804D5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  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بكرة اليد</w:t>
      </w:r>
    </w:p>
    <w:tbl>
      <w:tblPr>
        <w:tblStyle w:val="a7"/>
        <w:bidiVisual/>
        <w:tblW w:w="8522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136"/>
        <w:gridCol w:w="1022"/>
        <w:gridCol w:w="978"/>
        <w:gridCol w:w="1062"/>
        <w:gridCol w:w="1038"/>
        <w:gridCol w:w="1082"/>
        <w:gridCol w:w="1021"/>
        <w:gridCol w:w="1183"/>
      </w:tblGrid>
      <w:tr w:rsidR="00582619" w:rsidTr="00582619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582619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الفقرة</w:t>
            </w:r>
          </w:p>
          <w:p w:rsidR="00582619" w:rsidRPr="00275A81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(السؤال)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:rsidR="00582619" w:rsidRPr="00275A81" w:rsidRDefault="00582619" w:rsidP="0058261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السهولة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582619" w:rsidRPr="00275A81" w:rsidRDefault="00582619" w:rsidP="0058261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الصعوبة</w:t>
            </w:r>
          </w:p>
        </w:tc>
        <w:tc>
          <w:tcPr>
            <w:tcW w:w="1067" w:type="dxa"/>
            <w:shd w:val="clear" w:color="auto" w:fill="D9D9D9" w:themeFill="background1" w:themeFillShade="D9"/>
            <w:vAlign w:val="center"/>
          </w:tcPr>
          <w:p w:rsidR="00582619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تقويم الفقرة</w:t>
            </w:r>
          </w:p>
        </w:tc>
        <w:tc>
          <w:tcPr>
            <w:tcW w:w="1039" w:type="dxa"/>
            <w:shd w:val="clear" w:color="auto" w:fill="D9D9D9" w:themeFill="background1" w:themeFillShade="D9"/>
            <w:vAlign w:val="center"/>
          </w:tcPr>
          <w:p w:rsidR="00582619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الفقرة</w:t>
            </w:r>
          </w:p>
          <w:p w:rsidR="00582619" w:rsidRPr="00275A81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(السؤال)</w:t>
            </w:r>
          </w:p>
        </w:tc>
        <w:tc>
          <w:tcPr>
            <w:tcW w:w="1085" w:type="dxa"/>
            <w:shd w:val="clear" w:color="auto" w:fill="D9D9D9" w:themeFill="background1" w:themeFillShade="D9"/>
            <w:vAlign w:val="center"/>
          </w:tcPr>
          <w:p w:rsidR="00582619" w:rsidRPr="00275A81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السهولة</w:t>
            </w:r>
          </w:p>
        </w:tc>
        <w:tc>
          <w:tcPr>
            <w:tcW w:w="1022" w:type="dxa"/>
            <w:shd w:val="clear" w:color="auto" w:fill="D9D9D9" w:themeFill="background1" w:themeFillShade="D9"/>
            <w:vAlign w:val="center"/>
          </w:tcPr>
          <w:p w:rsidR="00582619" w:rsidRPr="00275A81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الصعوبة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582619" w:rsidRDefault="00582619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تقويم الفقرة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0.596</w:t>
            </w:r>
          </w:p>
        </w:tc>
        <w:tc>
          <w:tcPr>
            <w:tcW w:w="958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0.404</w:t>
            </w:r>
          </w:p>
        </w:tc>
        <w:tc>
          <w:tcPr>
            <w:tcW w:w="1067" w:type="dxa"/>
            <w:vAlign w:val="center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40</w:t>
            </w:r>
          </w:p>
        </w:tc>
        <w:tc>
          <w:tcPr>
            <w:tcW w:w="1085" w:type="dxa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0.75</w:t>
            </w:r>
          </w:p>
        </w:tc>
        <w:tc>
          <w:tcPr>
            <w:tcW w:w="1022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0.25</w:t>
            </w:r>
          </w:p>
        </w:tc>
        <w:tc>
          <w:tcPr>
            <w:tcW w:w="1190" w:type="dxa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0.493</w:t>
            </w:r>
          </w:p>
        </w:tc>
        <w:tc>
          <w:tcPr>
            <w:tcW w:w="958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0.507</w:t>
            </w:r>
          </w:p>
        </w:tc>
        <w:tc>
          <w:tcPr>
            <w:tcW w:w="1067" w:type="dxa"/>
            <w:vAlign w:val="center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41</w:t>
            </w:r>
          </w:p>
        </w:tc>
        <w:tc>
          <w:tcPr>
            <w:tcW w:w="1085" w:type="dxa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0.538</w:t>
            </w:r>
          </w:p>
        </w:tc>
        <w:tc>
          <w:tcPr>
            <w:tcW w:w="1022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0.462</w:t>
            </w:r>
          </w:p>
        </w:tc>
        <w:tc>
          <w:tcPr>
            <w:tcW w:w="1190" w:type="dxa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0.33</w:t>
            </w:r>
          </w:p>
        </w:tc>
        <w:tc>
          <w:tcPr>
            <w:tcW w:w="958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0.667</w:t>
            </w:r>
          </w:p>
        </w:tc>
        <w:tc>
          <w:tcPr>
            <w:tcW w:w="1067" w:type="dxa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42</w:t>
            </w:r>
          </w:p>
        </w:tc>
        <w:tc>
          <w:tcPr>
            <w:tcW w:w="1085" w:type="dxa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0.429</w:t>
            </w:r>
          </w:p>
        </w:tc>
        <w:tc>
          <w:tcPr>
            <w:tcW w:w="1022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0.571</w:t>
            </w:r>
          </w:p>
        </w:tc>
        <w:tc>
          <w:tcPr>
            <w:tcW w:w="1190" w:type="dxa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0.519</w:t>
            </w:r>
          </w:p>
        </w:tc>
        <w:tc>
          <w:tcPr>
            <w:tcW w:w="958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0.481</w:t>
            </w:r>
          </w:p>
        </w:tc>
        <w:tc>
          <w:tcPr>
            <w:tcW w:w="1067" w:type="dxa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44</w:t>
            </w:r>
          </w:p>
        </w:tc>
        <w:tc>
          <w:tcPr>
            <w:tcW w:w="1085" w:type="dxa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0.673</w:t>
            </w:r>
          </w:p>
        </w:tc>
        <w:tc>
          <w:tcPr>
            <w:tcW w:w="1022" w:type="dxa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0.327</w:t>
            </w:r>
          </w:p>
        </w:tc>
        <w:tc>
          <w:tcPr>
            <w:tcW w:w="1190" w:type="dxa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0.423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0.577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45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0.416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0.584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0.730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0.270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46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0.493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0.506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0.628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0.372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0.634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0.366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0.685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0.315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49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0.480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0.52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50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0.570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9646F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0.430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0.666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0.334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0.397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0.603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0.519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0.481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54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0.698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0.302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0.711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0.289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55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0.628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0.372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0.711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0.289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57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0.487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0.513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0.826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0.174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59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0.423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0.577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0.762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0.238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60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0.423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0.577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0.730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0.27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61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0.532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0.468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31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0.602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0.398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63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0.532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0.468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32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0.583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0.417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64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0.743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0.257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33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0.602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0.398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65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0.583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0.417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34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0.416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0.584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68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0.448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0.552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38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0.532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0.468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72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0.461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0.539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39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0.621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0.379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73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0.461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0.539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0.506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0.494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81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0.525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0.475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  <w:tr w:rsidR="00AB440E" w:rsidTr="00AB440E">
        <w:trPr>
          <w:jc w:val="center"/>
        </w:trPr>
        <w:tc>
          <w:tcPr>
            <w:tcW w:w="1138" w:type="dxa"/>
            <w:shd w:val="clear" w:color="auto" w:fill="D9D9D9" w:themeFill="background1" w:themeFillShade="D9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76</w:t>
            </w:r>
          </w:p>
        </w:tc>
        <w:tc>
          <w:tcPr>
            <w:tcW w:w="1023" w:type="dxa"/>
            <w:vAlign w:val="center"/>
          </w:tcPr>
          <w:p w:rsidR="00AB440E" w:rsidRPr="00275A81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0.544</w:t>
            </w:r>
          </w:p>
        </w:tc>
        <w:tc>
          <w:tcPr>
            <w:tcW w:w="958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0.456</w:t>
            </w:r>
          </w:p>
        </w:tc>
        <w:tc>
          <w:tcPr>
            <w:tcW w:w="1067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83</w:t>
            </w:r>
          </w:p>
        </w:tc>
        <w:tc>
          <w:tcPr>
            <w:tcW w:w="1085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0.532</w:t>
            </w:r>
          </w:p>
        </w:tc>
        <w:tc>
          <w:tcPr>
            <w:tcW w:w="1022" w:type="dxa"/>
            <w:shd w:val="clear" w:color="auto" w:fill="FFFFFF" w:themeFill="background1"/>
          </w:tcPr>
          <w:p w:rsidR="00AB440E" w:rsidRDefault="00AB440E" w:rsidP="00AB440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0.468</w:t>
            </w:r>
          </w:p>
        </w:tc>
        <w:tc>
          <w:tcPr>
            <w:tcW w:w="1190" w:type="dxa"/>
            <w:shd w:val="clear" w:color="auto" w:fill="FFFFFF" w:themeFill="background1"/>
          </w:tcPr>
          <w:p w:rsidR="00AB440E" w:rsidRDefault="00AB440E" w:rsidP="00AB440E">
            <w:pPr>
              <w:jc w:val="center"/>
            </w:pPr>
            <w:r w:rsidRPr="00204ADB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مقبولة</w:t>
            </w:r>
          </w:p>
        </w:tc>
      </w:tr>
    </w:tbl>
    <w:p w:rsidR="00505749" w:rsidRDefault="00505749" w:rsidP="00A945FF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</w:p>
    <w:p w:rsidR="00E37590" w:rsidRDefault="00E37590" w:rsidP="004F0D2D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13</w:t>
      </w: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حساب الأسس العلمية</w:t>
      </w: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 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لفقرات </w:t>
      </w: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الاختبار التحصيلي </w:t>
      </w:r>
      <w:r w:rsidRPr="00123BBF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: </w:t>
      </w:r>
    </w:p>
    <w:p w:rsidR="00BD1D65" w:rsidRPr="00A539F6" w:rsidRDefault="00E37590" w:rsidP="00A539F6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تتطلب عملية بناء</w:t>
      </w:r>
      <w:r w:rsidR="00E8718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الاختبارات شروطا معينة تؤدي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دورا رئيسيا في </w:t>
      </w:r>
      <w:r w:rsidR="00304C5C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تأكيد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سلامة وعلمية ذلك البناء ، ويعد صدق </w:t>
      </w:r>
      <w:r w:rsidR="00304C5C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أداة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القياس وثباتها</w:t>
      </w:r>
      <w:r w:rsidR="00304C5C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وموضوعيتها</w:t>
      </w:r>
      <w:proofErr w:type="spellEnd"/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من أهم تلك الشروط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</w:t>
      </w:r>
      <w:r w:rsidR="00AA657E" w:rsidRPr="004F0D2D">
        <w:rPr>
          <w:rFonts w:ascii="Times New Roman" w:eastAsia="Times New Roman" w:hAnsi="Times New Roman" w:cs="PT Bold Heading" w:hint="cs"/>
          <w:sz w:val="28"/>
          <w:szCs w:val="28"/>
          <w:rtl/>
          <w:lang w:bidi="ar-IQ"/>
        </w:rPr>
        <w:t xml:space="preserve"> </w:t>
      </w:r>
      <w:r w:rsidR="00E8718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</w:t>
      </w:r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قام الباحث بحساب </w:t>
      </w:r>
      <w:r w:rsidR="00A76B8B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الأسس</w:t>
      </w:r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العلمية </w:t>
      </w:r>
      <w:r w:rsidR="00A76B8B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للاختبار التحصيلي ، </w:t>
      </w:r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وفي </w:t>
      </w:r>
      <w:proofErr w:type="spellStart"/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مايلي</w:t>
      </w:r>
      <w:proofErr w:type="spellEnd"/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توضيح </w:t>
      </w:r>
      <w:r w:rsidR="00A76B8B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للأسس العلمية للاختبار التحصيلي </w:t>
      </w:r>
      <w:r w:rsidR="00AA657E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: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</w:t>
      </w:r>
    </w:p>
    <w:p w:rsidR="00AA657E" w:rsidRDefault="00AA657E" w:rsidP="004F0D2D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3-4-1-13-1 صدق الاختبار التحصيلي </w:t>
      </w: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: </w:t>
      </w:r>
    </w:p>
    <w:p w:rsidR="00CA0FD6" w:rsidRPr="004F0D2D" w:rsidRDefault="00A76B8B" w:rsidP="004F0D2D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   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يعرف الصدق بأنه " الدقة التي يقيس بها الاختبار الغرض الذي وضع من  اجله " </w:t>
      </w:r>
      <w:r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1"/>
        <w:t>(1)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"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وتهدف الاختبارات المعرفية في اغلب الأحيان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قياس بعض القدرات الإدراكية ، والدقة التي 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يتم من خلالها قياس القدرة الإدراكية الواحدة ماهي في حقيقتها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إلا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الصدق ، الذي هو شرط </w:t>
      </w:r>
      <w:r w:rsidR="00103EC6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أساسي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لتحقيق الصلاحية للاختبار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المقياس الكتابي ، ولا شك في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إن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الاختبار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المقياس الذي يكون صالحا لمجال معين يكون صادقا لذلك المجال " </w:t>
      </w:r>
      <w:r w:rsidR="005B2171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2"/>
        <w:t>(</w:t>
      </w:r>
      <w:r w:rsidR="005B2171" w:rsidRPr="004F0D2D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</w:t>
      </w:r>
      <w:r w:rsidR="005B2171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وللصدق </w:t>
      </w:r>
      <w:r w:rsidR="00103EC6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أنواع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عديدة م</w:t>
      </w:r>
      <w:r w:rsidR="00633AC7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نها الصدق الظاهري الذي يمثل "</w:t>
      </w:r>
      <w:r w:rsidR="00103EC6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الإشارة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مدى </w:t>
      </w:r>
      <w:proofErr w:type="spellStart"/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مايبدو</w:t>
      </w:r>
      <w:r w:rsidR="006B6770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</w:t>
      </w:r>
      <w:proofErr w:type="spellEnd"/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6B6770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الاختبار يقسه ، </w:t>
      </w:r>
      <w:r w:rsidR="004E17DB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أي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926792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الاختبار يتضمن فقرات يبدو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أنها</w:t>
      </w:r>
      <w:r w:rsidR="005B217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على صله بالمتغير الذي يقاس وان مضمون الاختبار متفق مع الغرض منه " </w:t>
      </w:r>
      <w:r w:rsidR="00CA0FD6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. </w:t>
      </w:r>
      <w:r w:rsidR="005B2171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3"/>
        <w:t>(</w:t>
      </w:r>
      <w:r w:rsidR="004F0D2D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</w:t>
      </w:r>
      <w:r w:rsidR="005B2171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  <w:r w:rsidR="00CA0FD6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505749" w:rsidRPr="004F0D2D" w:rsidRDefault="00CA0FD6" w:rsidP="00BD1D6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EE4FCF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تم تحديد الصدق الظاهري للاختبار التحصيلي بكرة اليد بالاعتماد على أراء (10) من المختصين في مجال مادة كرة اليد لجامعات العراق المختلفة </w:t>
      </w:r>
      <w:r w:rsidR="00A950DA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الذين تم الإشارة </w:t>
      </w:r>
      <w:r w:rsidR="00926792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أليهم</w:t>
      </w:r>
      <w:r w:rsidR="00A950DA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مسبقا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من خلال صلاحية الفقرات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المواد القانونية التي تم الاستدلال عنها باختبار (كا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vertAlign w:val="superscript"/>
          <w:rtl/>
          <w:lang w:bidi="ar-IQ"/>
        </w:rPr>
        <w:t>2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لقبولها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lastRenderedPageBreak/>
        <w:t>، فضلا عن تم استخراج صدق المحتوى حيث يمثل " فحص محتوى الاختبار فحصا دقيقا منتظما لغرض تحديد</w:t>
      </w:r>
      <w:r w:rsidR="0082146C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ما </w:t>
      </w:r>
      <w:r w:rsidR="00926792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أذا</w:t>
      </w:r>
      <w:r w:rsidR="0082146C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كان يشتمل على عينه ممثله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لمي</w:t>
      </w:r>
      <w:r w:rsid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دان الموضوع الدراسي الذي يقيسه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 اي تحليل مواد الاختبار وفقراته لتحديد الوظائف والجوانب والمست</w:t>
      </w:r>
      <w:r w:rsidR="00A950DA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ويات </w:t>
      </w:r>
      <w:r w:rsidR="00F96CE1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المتمثلة</w:t>
      </w:r>
      <w:r w:rsidR="00A950DA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في</w:t>
      </w:r>
      <w:r w:rsidR="00F96CE1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ه</w:t>
      </w:r>
      <w:r w:rsidR="00A950DA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ونسب كل منها ، ويتطلب إثبات صدق المحتوى توافر الجوانب الأساسية الآتية : " </w:t>
      </w:r>
      <w:r w:rsidR="00A950DA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4"/>
        <w:t>(</w:t>
      </w:r>
      <w:r w:rsidR="004F0D2D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</w:t>
      </w:r>
      <w:r w:rsidR="00A950DA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</w:p>
    <w:p w:rsidR="00571BFA" w:rsidRPr="004F0D2D" w:rsidRDefault="00A950DA" w:rsidP="004F0D2D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1- تحليل محتوى المادة التعليمية .</w:t>
      </w:r>
    </w:p>
    <w:p w:rsidR="00A950DA" w:rsidRPr="004F0D2D" w:rsidRDefault="00A950DA" w:rsidP="004F0D2D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2- تحليل الأهداف السلوكية .</w:t>
      </w:r>
    </w:p>
    <w:p w:rsidR="00A950DA" w:rsidRPr="004F0D2D" w:rsidRDefault="00A950DA" w:rsidP="004F0D2D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3- جدول المواصفات .</w:t>
      </w:r>
    </w:p>
    <w:p w:rsidR="00A950DA" w:rsidRPr="004F0D2D" w:rsidRDefault="00A950DA" w:rsidP="004F0D2D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4- تقديرات المحكمين والخبراء والمختصين .</w:t>
      </w:r>
    </w:p>
    <w:p w:rsidR="00A950DA" w:rsidRPr="004F0D2D" w:rsidRDefault="00A950DA" w:rsidP="004F0D2D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</w:t>
      </w:r>
      <w:r w:rsid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وقد تحقق هذا النوع من الصدق من خلال عرض فقرات الاختبار على مختصي اللعبة كما أسلفنا ، فضلا عن تحليل محتوى المادة التعليمية والأهداف السلوكية وإعداد جدول المواصفات </w:t>
      </w:r>
      <w:r w:rsidR="005B52F3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كما تم استعمال صدق التكوين الفرضي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أو</w:t>
      </w:r>
      <w:r w:rsidR="005B52F3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صدق البنائي من خلال إيجاد معاملات التمييز لفقرات الاختبار التحصيلي بواسطة المجموعتين الطرفيتين كما في الجدول (9) ، والتي في ضوء هذه المعاملات تم قبول الفقرات المميزة لتعبر عن صدقها في قياس الظاهرة ( المعرفة القانونية       في كرة اليد ) .</w:t>
      </w:r>
    </w:p>
    <w:p w:rsidR="00A950DA" w:rsidRDefault="00A950DA" w:rsidP="004F0D2D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3-4-1-13-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2 ثبات</w:t>
      </w: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 الاختبار التحصيلي </w:t>
      </w: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: </w:t>
      </w:r>
    </w:p>
    <w:p w:rsidR="007840C4" w:rsidRDefault="0082146C" w:rsidP="00BD1D65">
      <w:pPr>
        <w:spacing w:after="0"/>
        <w:jc w:val="both"/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</w:pPr>
      <w:r w:rsidRPr="008F75E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</w:t>
      </w:r>
      <w:r w:rsidR="008F75E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8F06B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="008F75E4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يعد مفهوم الثبات من المفاهيم </w:t>
      </w:r>
      <w:r w:rsidR="008F06B9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الأساسية</w:t>
      </w:r>
      <w:r w:rsidR="008F75E4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في الاختبارات التحصيلية ، ويجب توافرها في الاختبارات لكي تكون صالحة للاستخدام</w:t>
      </w:r>
      <w:r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لذلك يمثل الثبات " </w:t>
      </w:r>
      <w:r w:rsidR="00BD1D6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</w:t>
      </w:r>
      <w:r w:rsidR="00BD1D65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ن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يعطي الاختبار النتائج نفسها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حد ما </w:t>
      </w:r>
      <w:r w:rsidR="001624A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إذا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ماكرر</w:t>
      </w:r>
      <w:proofErr w:type="spellEnd"/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8F06B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إجراءه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على </w:t>
      </w:r>
      <w:r w:rsidR="008F06B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الإفراد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8F06B9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أنفسهم</w:t>
      </w:r>
      <w:r w:rsidR="008F75E4" w:rsidRPr="004F0D2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وفي الظروف نفسها " </w:t>
      </w:r>
      <w:r w:rsidR="008F06B9" w:rsidRPr="004F0D2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5"/>
        <w:t>(1)</w:t>
      </w:r>
      <w:r w:rsidR="008F06B9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، لذلك اعتمد الباحث على مفهوم الثبات في استعمال طريقة الاختبار وإعادة الاختبار للحصول على الثبات </w:t>
      </w:r>
      <w:r w:rsid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        </w:t>
      </w:r>
      <w:r w:rsidR="008F06B9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( الاستقرار ) للاختبار التحصيلي ، كما تم تفصيله </w:t>
      </w:r>
      <w:r w:rsidR="00DB47BA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إجراءه </w:t>
      </w:r>
      <w:r w:rsidR="008F06B9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في التجربة الاستطلاعية الأولى والثانية ، </w:t>
      </w:r>
      <w:r w:rsidR="00DB47BA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وإيجاد</w:t>
      </w:r>
      <w:r w:rsidR="008F06B9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علاقة الارتباط بين نتائج الاختبار لكلا التجربتين </w:t>
      </w:r>
      <w:r w:rsidR="00DB47BA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الاستطلاعيتين ، </w:t>
      </w:r>
      <w:r w:rsidR="00AB55FF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حيث تمتع الاختبار التحصيلي بثبات عالي فكانت قيمة معامل الارتباط لبيرسون (0.77) ، وبمعنوية عالية جدا</w:t>
      </w:r>
      <w:r w:rsidR="00A3731B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,</w:t>
      </w:r>
      <w:r w:rsidR="00AB55FF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="00A3731B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إذ</w:t>
      </w:r>
      <w:r w:rsidR="00BD1D65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كان مستوى دلالته (0.000) وهو اقل من (0.05)</w:t>
      </w:r>
      <w:r w:rsidR="00AB55FF" w:rsidRPr="004F0D2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.</w:t>
      </w:r>
    </w:p>
    <w:p w:rsidR="00A539F6" w:rsidRPr="004F0D2D" w:rsidRDefault="00A539F6" w:rsidP="00BD1D65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</w:p>
    <w:p w:rsidR="00AB55FF" w:rsidRDefault="00AB55FF" w:rsidP="00AB55FF">
      <w:pPr>
        <w:spacing w:after="0"/>
        <w:jc w:val="both"/>
        <w:rPr>
          <w:rFonts w:ascii="Times New Roman" w:eastAsia="Times New Roman" w:hAnsi="Times New Roman" w:cs="PT Bold Heading"/>
          <w:sz w:val="32"/>
          <w:szCs w:val="32"/>
          <w:rtl/>
          <w:lang w:bidi="ar-IQ"/>
        </w:rPr>
      </w:pP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3-4-1-13-</w:t>
      </w:r>
      <w:r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>3 موضوعية</w:t>
      </w: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KW"/>
        </w:rPr>
        <w:t xml:space="preserve"> الاختبار التحصيلي </w:t>
      </w:r>
      <w:r w:rsidRPr="00AA657E">
        <w:rPr>
          <w:rFonts w:ascii="Times New Roman" w:eastAsia="Times New Roman" w:hAnsi="Times New Roman" w:cs="PT Bold Heading" w:hint="cs"/>
          <w:sz w:val="32"/>
          <w:szCs w:val="32"/>
          <w:rtl/>
          <w:lang w:bidi="ar-IQ"/>
        </w:rPr>
        <w:t xml:space="preserve">: </w:t>
      </w:r>
    </w:p>
    <w:p w:rsidR="007840C4" w:rsidRPr="00E677BD" w:rsidRDefault="00AB55FF" w:rsidP="00AB55FF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     </w:t>
      </w: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" تمثل الموضوعية جانبان الأول ما</w:t>
      </w:r>
      <w:r w:rsidR="004E17DB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يتعلق بوضوح التعليمات للمختبر عند أداء الاختبار ، والثاني يمثل عملية تقويم مدى استقلال النتائج عن الحكم الذاتي للمصحح ، من خلال تسجيل النتائج بواسطة مقومين </w:t>
      </w:r>
      <w:r w:rsidR="001624A9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أو</w:t>
      </w: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أكثر "</w:t>
      </w:r>
      <w:r w:rsid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  <w:r w:rsidRPr="00E677B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footnoteReference w:customMarkFollows="1" w:id="26"/>
        <w:t>(</w:t>
      </w:r>
      <w:r w:rsidRPr="00E677BD">
        <w:rPr>
          <w:rStyle w:val="a9"/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2</w:t>
      </w:r>
      <w:r w:rsidRPr="00E677BD">
        <w:rPr>
          <w:rStyle w:val="a9"/>
          <w:rFonts w:ascii="Simplified Arabic" w:eastAsia="Times New Roman" w:hAnsi="Simplified Arabic" w:cs="Simplified Arabic"/>
          <w:sz w:val="28"/>
          <w:szCs w:val="28"/>
          <w:rtl/>
          <w:lang w:bidi="ar-IQ"/>
        </w:rPr>
        <w:t>)</w:t>
      </w:r>
      <w:r w:rsidR="00BD3A86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، إذ</w:t>
      </w:r>
      <w:r w:rsidR="00927A72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قام الباحث بالوصول </w:t>
      </w:r>
      <w:r w:rsidR="001624A9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إلى</w:t>
      </w:r>
      <w:r w:rsidR="00927A72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موضوعية الاختبار التحصيلي من خلال </w:t>
      </w:r>
      <w:proofErr w:type="spellStart"/>
      <w:r w:rsidR="00E677BD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الأتي</w:t>
      </w:r>
      <w:proofErr w:type="spellEnd"/>
      <w:r w:rsidR="00927A72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: </w:t>
      </w:r>
    </w:p>
    <w:p w:rsidR="00927A72" w:rsidRPr="00E677BD" w:rsidRDefault="00927A72" w:rsidP="00AB55FF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1- اختيار طبيعة أسلوب صياغة الفقرات ( الاختيار من متعدد) ، والذي ينتمي الى الاختبارا</w:t>
      </w:r>
      <w:r w:rsidRPr="00E677BD">
        <w:rPr>
          <w:rFonts w:ascii="Times New Roman" w:eastAsia="Times New Roman" w:hAnsi="Times New Roman" w:cs="Simplified Arabic" w:hint="eastAsia"/>
          <w:sz w:val="28"/>
          <w:szCs w:val="28"/>
          <w:rtl/>
          <w:lang w:bidi="ar-IQ"/>
        </w:rPr>
        <w:t>ت</w:t>
      </w: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الموضوعية الخالية من التحيز في تصحيح الإجابة .</w:t>
      </w:r>
    </w:p>
    <w:p w:rsidR="00927A72" w:rsidRPr="00E677BD" w:rsidRDefault="00927A72" w:rsidP="00AB55FF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2- كتابة التعليمات الخاصة </w:t>
      </w:r>
      <w:r w:rsidR="009950D6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بأداء</w:t>
      </w: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الاختبار للمختبر كما ذكرنا مسبقا ، فضلا عن </w:t>
      </w:r>
      <w:r w:rsidR="009950D6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التعليمات الخاصة بالمصحح .</w:t>
      </w:r>
    </w:p>
    <w:p w:rsidR="009950D6" w:rsidRDefault="009950D6" w:rsidP="007B387E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3- تصحيح نتائج الاختبار التحصيلي بواسطة مقومين اثنين يمثل الأول المصحح والثاني المدقق لنتائج الاختبار </w:t>
      </w:r>
      <w:r w:rsidRPr="00E677BD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footnoteReference w:customMarkFollows="1" w:id="27"/>
        <w:t>(</w:t>
      </w:r>
      <w:r w:rsidRPr="00E677BD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sym w:font="Symbol" w:char="F02A"/>
      </w:r>
      <w:r w:rsidRPr="00E677BD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t>)</w:t>
      </w:r>
      <w:r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، وفي ضوء ذلك كانت نتائج الموضوعية تامة للاختبار التحصيلي للمعرفة القانونية بكرة اليد </w:t>
      </w:r>
      <w:r w:rsidR="007B387E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، وفي ضوء </w:t>
      </w:r>
      <w:proofErr w:type="spellStart"/>
      <w:r w:rsidR="007B387E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ماتم</w:t>
      </w:r>
      <w:proofErr w:type="spellEnd"/>
      <w:r w:rsidR="007B387E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القيام به من إجراءات لبناء الاختبار التحصيلي تم التوصل </w:t>
      </w:r>
      <w:r w:rsidR="001624A9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إلى</w:t>
      </w:r>
      <w:r w:rsidR="007B387E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الاختبار التحصيلي للمعرفة القانونية بكرة اليد للطلاب </w:t>
      </w:r>
      <w:r w:rsidR="00746216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بصيغته</w:t>
      </w:r>
      <w:r w:rsidR="00A3731B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النهائية ، ي</w:t>
      </w:r>
      <w:r w:rsidR="007B387E" w:rsidRP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نظر الملحق (</w:t>
      </w:r>
      <w:r w:rsidR="00E677BD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9</w:t>
      </w:r>
      <w:r w:rsidR="00B82B83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) ، </w:t>
      </w:r>
      <w:r w:rsidR="004E17DB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والملحق </w:t>
      </w:r>
      <w:r w:rsidR="00B82B83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(10) </w:t>
      </w:r>
      <w:r w:rsidR="00082E75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يمثل مفاتيح التصحيح للاختبار التحصيلي .</w:t>
      </w:r>
    </w:p>
    <w:p w:rsidR="00A62055" w:rsidRPr="00E677BD" w:rsidRDefault="00A62055" w:rsidP="007B387E">
      <w:pPr>
        <w:spacing w:after="0"/>
        <w:jc w:val="both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</w:p>
    <w:p w:rsidR="005B52F3" w:rsidRDefault="005B52F3" w:rsidP="005B52F3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2</w:t>
      </w:r>
      <w:r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تصميم استمارة تقييم </w:t>
      </w:r>
      <w:r w:rsidR="00B7271F">
        <w:rPr>
          <w:rFonts w:ascii="Simplified Arabic" w:hAnsi="Simplified Arabic" w:cs="PT Bold Heading" w:hint="cs"/>
          <w:sz w:val="32"/>
          <w:szCs w:val="32"/>
          <w:rtl/>
          <w:lang w:bidi="ar-IQ"/>
        </w:rPr>
        <w:t>آلية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( ميكانيكية ) التحكيم بكرة اليد</w:t>
      </w:r>
      <w:r w:rsidRPr="00D12B2A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B7271F" w:rsidRPr="00E677BD" w:rsidRDefault="00B7271F" w:rsidP="00082E7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من خلال اطلاع الباحث على الدراسات السابق</w:t>
      </w:r>
      <w:r w:rsidR="00BD3A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في مجال لعبة كرة اليد لم يتسن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له إيجاد استمارة لتقييم ميكانيكي</w:t>
      </w:r>
      <w:r w:rsidR="00BD3A8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التحكيم في كرة اليد ، لذلك لجا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BD3A86"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تصميم استمارة خاصة لذلك من خلال خبرته الشخصية كحكم قاري والسيد المشرف كحكم دول</w:t>
      </w:r>
      <w:r w:rsid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 ، فضلا عن الاطلاع على </w:t>
      </w:r>
      <w:r w:rsid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المصادر 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والمراجع العلمية ، واستطلاع </w:t>
      </w:r>
      <w:r w:rsidR="00082E75"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أراء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(12) من مختصي اللعبة لبيان صلاحية</w:t>
      </w:r>
      <w:r w:rsidR="0051287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فقرات التقييم ومقياس الدرجة ، ي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نظر الملحق (</w:t>
      </w:r>
      <w:r w:rsidR="00082E75">
        <w:rPr>
          <w:rFonts w:ascii="Simplified Arabic" w:hAnsi="Simplified Arabic" w:cs="Simplified Arabic" w:hint="cs"/>
          <w:sz w:val="28"/>
          <w:szCs w:val="28"/>
          <w:rtl/>
          <w:lang w:bidi="ar-IQ"/>
        </w:rPr>
        <w:t>11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، والجدول </w:t>
      </w:r>
      <w:r w:rsidR="00E97FFB"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>(11) يبين صلاحية الاستمارة .</w:t>
      </w:r>
      <w:r w:rsidRPr="00E677B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B7271F" w:rsidRDefault="00B7271F" w:rsidP="00E97FFB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</w:t>
      </w:r>
      <w:r w:rsidR="00E97FFB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11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9A1ECE" w:rsidRDefault="00B7271F" w:rsidP="00E97FFB">
      <w:pPr>
        <w:spacing w:after="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97FFB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يبين </w:t>
      </w:r>
      <w:r w:rsidR="009A1ECE" w:rsidRPr="00E97FF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استمارة تقييم آلية (ميكانيكية) التحكيم بكرة اليد للطلاب</w:t>
      </w:r>
    </w:p>
    <w:tbl>
      <w:tblPr>
        <w:tblStyle w:val="a7"/>
        <w:bidiVisual/>
        <w:tblW w:w="922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749"/>
        <w:gridCol w:w="6314"/>
        <w:gridCol w:w="992"/>
        <w:gridCol w:w="1166"/>
      </w:tblGrid>
      <w:tr w:rsidR="008E26D7" w:rsidTr="008E26D7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6314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الفقرات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E26D7" w:rsidRPr="00C26869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كا</w:t>
            </w:r>
            <w:r w:rsidRPr="00C2686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الوقوف بشكل قطري مع الزميل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التحرك بسرعة مناسبة مع حركة اللاعبين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EE4FC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EE4FC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استخدام الصافرة بالقوة المطلوبة مع حالة اللعب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استخدام لغة الجسد بالشكل المناسب من خلال الإشارة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EE4FC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EE4FC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الالتزام بالواجبات </w:t>
            </w:r>
            <w:proofErr w:type="spellStart"/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المناطه</w:t>
            </w:r>
            <w:proofErr w:type="spellEnd"/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به كحكم ساحة أو حكم مرمى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الحركة الصحيحة بالرجوع كحكم مرمى أو التقدم كحكم ساحة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التعاون مع المشرف الفني وحكام الطاولة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EE4FC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EE4FC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التحرك واتخاذ المكان المناسب عند تنفيذ الرميات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التفاهم مع الزميل في إدارة المباراة من خلال الإشارات المتفق عليها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EE4FCF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EE4FC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التطبيق العملي لمواد قانون اللعبة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  <w:tr w:rsidR="008E26D7" w:rsidTr="004E17DB">
        <w:trPr>
          <w:jc w:val="center"/>
        </w:trPr>
        <w:tc>
          <w:tcPr>
            <w:tcW w:w="749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314" w:type="dxa"/>
            <w:vAlign w:val="center"/>
          </w:tcPr>
          <w:p w:rsidR="008E26D7" w:rsidRPr="00E97FFB" w:rsidRDefault="008E26D7" w:rsidP="008E26D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 w:rsidRPr="00E97F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استخدام الإشارات التحكيمية المناسبة طبقا لنوع الحالة</w:t>
            </w:r>
          </w:p>
        </w:tc>
        <w:tc>
          <w:tcPr>
            <w:tcW w:w="992" w:type="dxa"/>
            <w:vAlign w:val="center"/>
          </w:tcPr>
          <w:p w:rsidR="008E26D7" w:rsidRPr="00275A81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166" w:type="dxa"/>
            <w:shd w:val="clear" w:color="auto" w:fill="D9D9D9" w:themeFill="background1" w:themeFillShade="D9"/>
            <w:vAlign w:val="center"/>
          </w:tcPr>
          <w:p w:rsidR="008E26D7" w:rsidRDefault="008E26D7" w:rsidP="008E26D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صالحة</w:t>
            </w:r>
          </w:p>
        </w:tc>
      </w:tr>
    </w:tbl>
    <w:p w:rsidR="00E97FFB" w:rsidRDefault="00E97FFB" w:rsidP="002C7540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2C7540" w:rsidRDefault="002C7540" w:rsidP="004B6A68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2C7540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 w:rsidRPr="002C7540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2- 1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صدق الاستمارة </w:t>
      </w:r>
      <w:r w:rsidRPr="002C7540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2C7540" w:rsidRDefault="00BA1DF5" w:rsidP="00082E75">
      <w:pPr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4B6A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تم إيجاد صدق الاستمارة من خلال الصدق الظاهري </w:t>
      </w:r>
      <w:r w:rsidR="00BD3A8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إذ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تم تحديده  بالاعتماد على أراء (12) من خبراء و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المختصين في مجال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كرة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اليد </w:t>
      </w:r>
      <w:r w:rsid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الذين تم ذكرهم في ملحق (1</w:t>
      </w:r>
      <w:r w:rsidR="00082E7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</w:t>
      </w:r>
      <w:r w:rsid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من خلال صلاحية الفقرات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وانتمائها </w:t>
      </w:r>
      <w:r w:rsidR="001624A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آلية (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ميكانيكي</w:t>
      </w:r>
      <w:r w:rsidRPr="004B6A68">
        <w:rPr>
          <w:rFonts w:ascii="Simplified Arabic" w:eastAsia="Times New Roman" w:hAnsi="Simplified Arabic" w:cs="Simplified Arabic" w:hint="eastAsia"/>
          <w:sz w:val="28"/>
          <w:szCs w:val="28"/>
          <w:rtl/>
          <w:lang w:bidi="ar-IQ"/>
        </w:rPr>
        <w:t>ة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التحكيم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والتي تم الاستدلال عنها باختبار (كا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vertAlign w:val="superscript"/>
          <w:rtl/>
          <w:lang w:bidi="ar-IQ"/>
        </w:rPr>
        <w:t>2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لقبولها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جميعا ، فضلا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عن تم استخراج صدق المحتوى 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من خلال تحليل فقرات الاستمارة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لتحديد الوظائف والجوانب والمست</w:t>
      </w:r>
      <w:r w:rsidR="006F3B9B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ويات المط</w:t>
      </w:r>
      <w:r w:rsidR="00E71875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لوب تقييمها عند الطلاب (</w:t>
      </w:r>
      <w:r w:rsid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E71875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الحكام</w:t>
      </w:r>
      <w:r w:rsid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E71875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.</w:t>
      </w:r>
    </w:p>
    <w:p w:rsidR="00A539F6" w:rsidRPr="004B6A68" w:rsidRDefault="00A539F6" w:rsidP="00082E7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F3B9B" w:rsidRDefault="006F3B9B" w:rsidP="004B6A68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2C7540">
        <w:rPr>
          <w:rFonts w:ascii="Simplified Arabic" w:hAnsi="Simplified Arabic" w:cs="PT Bold Heading"/>
          <w:sz w:val="32"/>
          <w:szCs w:val="32"/>
          <w:rtl/>
          <w:lang w:bidi="ar-IQ"/>
        </w:rPr>
        <w:lastRenderedPageBreak/>
        <w:t>3-4-</w:t>
      </w:r>
      <w:r w:rsidRPr="002C7540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2-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2</w:t>
      </w:r>
      <w:r w:rsidRPr="002C7540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ثبات الاستمارة </w:t>
      </w:r>
      <w:r w:rsidRPr="002C7540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2C7540" w:rsidRPr="004B6A68" w:rsidRDefault="006F3B9B" w:rsidP="004B6A68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تم إيجاد ثبات الاستمارة من خلال تجريبها استطلاعيا على ثلاثة من المقومين </w:t>
      </w:r>
      <w:r w:rsidRPr="004B6A68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footnoteReference w:customMarkFollows="1" w:id="28"/>
        <w:t>(</w:t>
      </w:r>
      <w:r w:rsidRPr="004B6A68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sym w:font="Symbol" w:char="F02A"/>
      </w:r>
      <w:r w:rsidRPr="004B6A68">
        <w:rPr>
          <w:rStyle w:val="a9"/>
          <w:rFonts w:ascii="Times New Roman" w:eastAsia="Times New Roman" w:hAnsi="Times New Roman" w:cs="Simplified Arabic"/>
          <w:sz w:val="28"/>
          <w:szCs w:val="28"/>
          <w:rtl/>
          <w:lang w:bidi="ar-IQ"/>
        </w:rPr>
        <w:t>)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خبراء ومختصين في كرة اليد</w:t>
      </w:r>
      <w:r w:rsidR="009901E1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من خلال </w:t>
      </w:r>
      <w:r w:rsidR="00FF13DE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تقييم حكام لمباريات الدوري الممتاز بكرة اليد للموسم الرياضي (2016-2017) ، بالاعتماد على التسجيل </w:t>
      </w:r>
      <w:r w:rsidR="004B6A68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الفيديو</w:t>
      </w:r>
      <w:r w:rsidR="00FF13DE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27259E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لثلاثة</w:t>
      </w:r>
      <w:r w:rsidR="00FF13DE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من المباريات ولمدة (10) دقائق فعلية من مدة المباراة </w:t>
      </w:r>
      <w:r w:rsidR="0059032C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حيث تم التقييم بتاريخ 7 / 1 / 2017 ، وتم 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إعادة</w:t>
      </w:r>
      <w:r w:rsidR="00BD3A8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59032C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ت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قييم </w:t>
      </w:r>
      <w:r w:rsidR="0027259E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المباريات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BD3A86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نفسها </w:t>
      </w:r>
      <w:r w:rsidR="003F75F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بتاريخ  27 / 1 / 2017 ، إذ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تم 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إيجاد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معامل </w:t>
      </w:r>
      <w:r w:rsidR="0027259E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الارتباط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البسيط (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بيرسون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</w:t>
      </w:r>
      <w:r w:rsidR="0038018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) ، بين نتائج تقييم المقومين</w:t>
      </w:r>
      <w:r w:rsidR="00831A5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، 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والتي بينت ثبات الاستمارة بدرجة عالية جدا ، </w:t>
      </w:r>
      <w:r w:rsidR="00831A5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والجدول (12) يبين ثبات الاستمارة </w:t>
      </w:r>
      <w:r w:rsidR="003F75F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على </w:t>
      </w:r>
      <w:r w:rsidR="00831A5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و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فق</w:t>
      </w:r>
      <w:r w:rsidR="00831A57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تقييم </w:t>
      </w:r>
      <w:r w:rsidR="00631B39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المقومين .</w:t>
      </w:r>
    </w:p>
    <w:p w:rsidR="00631B39" w:rsidRDefault="00631B39" w:rsidP="00631B39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(12)</w:t>
      </w:r>
    </w:p>
    <w:p w:rsidR="00E97FFB" w:rsidRDefault="00631B39" w:rsidP="00631B39">
      <w:pPr>
        <w:spacing w:after="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97FFB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يبين 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ثبات </w:t>
      </w:r>
      <w:r w:rsidRPr="00E97FFB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استمارة تقييم آلية (ميكانيكية) التحكيم بكرة اليد للطلاب</w:t>
      </w: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2744"/>
        <w:gridCol w:w="2126"/>
        <w:gridCol w:w="1701"/>
        <w:gridCol w:w="1951"/>
      </w:tblGrid>
      <w:tr w:rsidR="00631B39" w:rsidTr="00631B39">
        <w:tc>
          <w:tcPr>
            <w:tcW w:w="2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المقومون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الارتباط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1B39" w:rsidRPr="002E55D0" w:rsidRDefault="004D75D8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مستوى الدلالة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  <w:r w:rsidR="0033294C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الاحصائية</w:t>
            </w:r>
          </w:p>
        </w:tc>
      </w:tr>
      <w:tr w:rsidR="00631B39" w:rsidTr="00631B39">
        <w:tc>
          <w:tcPr>
            <w:tcW w:w="2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الأول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0.96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0.001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631B39" w:rsidTr="00631B39">
        <w:tc>
          <w:tcPr>
            <w:tcW w:w="2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0.94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0.002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631B39" w:rsidTr="00631B39">
        <w:tc>
          <w:tcPr>
            <w:tcW w:w="2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0.97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0.001</w:t>
            </w:r>
          </w:p>
        </w:tc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1B39" w:rsidRPr="002E55D0" w:rsidRDefault="00631B39" w:rsidP="00631B39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معنوي</w:t>
            </w:r>
          </w:p>
        </w:tc>
      </w:tr>
    </w:tbl>
    <w:p w:rsidR="00631B39" w:rsidRPr="00631B39" w:rsidRDefault="00631B39" w:rsidP="00E97FFB">
      <w:pPr>
        <w:spacing w:after="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4B5A64" w:rsidRDefault="004B5A64" w:rsidP="004B6A68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2C7540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 w:rsidRPr="002C7540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2-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3</w:t>
      </w:r>
      <w:r w:rsidRPr="002C7540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موضوعية الاستمارة </w:t>
      </w:r>
      <w:r w:rsidRPr="002C7540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E97FFB" w:rsidRDefault="004B5A64" w:rsidP="00082E75">
      <w:pPr>
        <w:spacing w:after="0"/>
        <w:jc w:val="both"/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</w:pP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    تمثلت موضوعية الاستمارة بالتعليمات المبينة للمقوم بما هو مطلوب منه تقييم الحكام </w:t>
      </w:r>
      <w:r w:rsidR="003F75FD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على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وفق فقرات التقييم </w:t>
      </w:r>
      <w:r w:rsidR="00E71875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 كما تم</w:t>
      </w:r>
      <w:r w:rsidR="00082E7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الإشارة </w:t>
      </w:r>
      <w:r w:rsidR="001624A9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="00082E7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الاستمارة في الجدول</w:t>
      </w:r>
      <w:r w:rsidR="00E71875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(</w:t>
      </w:r>
      <w:r w:rsidR="00082E75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11</w:t>
      </w:r>
      <w:r w:rsidR="00E71875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) 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، فضلا عن سلم التقدير للتقيي</w:t>
      </w:r>
      <w:r w:rsidRPr="004B6A68">
        <w:rPr>
          <w:rFonts w:ascii="Simplified Arabic" w:eastAsia="Times New Roman" w:hAnsi="Simplified Arabic" w:cs="Simplified Arabic" w:hint="eastAsia"/>
          <w:sz w:val="28"/>
          <w:szCs w:val="28"/>
          <w:rtl/>
          <w:lang w:bidi="ar-IQ"/>
        </w:rPr>
        <w:t>م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المتدرج من (صفر) الذي يمثل انعدام الدرجة </w:t>
      </w:r>
      <w:r w:rsidR="00331EA3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إلى</w:t>
      </w:r>
      <w:r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 الرقم (10) الذي يمثل أعلى درجة في التقييم </w:t>
      </w:r>
      <w:r w:rsidR="00746216" w:rsidRPr="004B6A6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 xml:space="preserve">، </w:t>
      </w:r>
      <w:r w:rsidR="00746216" w:rsidRPr="004B6A68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وفي ضوء </w:t>
      </w:r>
      <w:proofErr w:type="spellStart"/>
      <w:r w:rsidR="00746216" w:rsidRPr="004B6A68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ماتم</w:t>
      </w:r>
      <w:proofErr w:type="spellEnd"/>
      <w:r w:rsidR="00746216" w:rsidRPr="004B6A68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القيام به من إجراءات لتصميم استمارة التقييم ، تم وصف إجراءات كيفية التقييم للطلاب في آلية ( ميكان</w:t>
      </w:r>
      <w:r w:rsidR="00512871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يكية ) التحكيم ، ي</w:t>
      </w:r>
      <w:r w:rsidR="00746216" w:rsidRPr="004B6A68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نظر الملحق (</w:t>
      </w:r>
      <w:r w:rsidR="00082E75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12</w:t>
      </w:r>
      <w:r w:rsidR="00746216" w:rsidRPr="004B6A68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) .</w:t>
      </w:r>
    </w:p>
    <w:p w:rsidR="00A539F6" w:rsidRPr="004B6A68" w:rsidRDefault="00A539F6" w:rsidP="00082E75">
      <w:pPr>
        <w:spacing w:after="0"/>
        <w:jc w:val="both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</w:p>
    <w:p w:rsidR="00E71875" w:rsidRDefault="00746216" w:rsidP="00746216">
      <w:pPr>
        <w:spacing w:after="0"/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 </w:t>
      </w:r>
      <w:r w:rsidR="00E71875"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 w:rsidR="00E71875">
        <w:rPr>
          <w:rFonts w:ascii="Simplified Arabic" w:hAnsi="Simplified Arabic" w:cs="PT Bold Heading" w:hint="cs"/>
          <w:sz w:val="32"/>
          <w:szCs w:val="32"/>
          <w:rtl/>
          <w:lang w:bidi="ar-IQ"/>
        </w:rPr>
        <w:t>3</w:t>
      </w:r>
      <w:r w:rsidR="00E71875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 </w:t>
      </w:r>
      <w:r w:rsidR="00715974">
        <w:rPr>
          <w:rFonts w:ascii="Simplified Arabic" w:hAnsi="Simplified Arabic" w:cs="PT Bold Heading" w:hint="cs"/>
          <w:sz w:val="32"/>
          <w:szCs w:val="32"/>
          <w:rtl/>
          <w:lang w:bidi="ar-IQ"/>
        </w:rPr>
        <w:t>إعداد المنهج التعليمي</w:t>
      </w:r>
      <w:r w:rsidR="00013C4E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الخاص </w:t>
      </w:r>
      <w:r w:rsidR="00E71875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بطريقة العروض العملية </w:t>
      </w:r>
      <w:r w:rsidR="00E71875"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E62F32" w:rsidRPr="00715974" w:rsidRDefault="007E3493" w:rsidP="00E7187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بعد ان تم تحديد المفردات الخاصة بالمحتوى التعليمي لطلاب المرحلة الثالثة / لكليات التربية البدنية وعلوم الرياضة </w:t>
      </w:r>
      <w:r w:rsidR="0026372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( مخرجات التعلم )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 والتي في ضوئها تم إعداد طريقة القياس لها (</w:t>
      </w:r>
      <w:r w:rsidR="00127BA1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الاختبار التحص</w:t>
      </w:r>
      <w:r w:rsid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يلي للمعرفة القانونية ، آلية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ميكانيكية التحكيم ) ، تم إعداد المنهاج التعليمي الخاص بالمفردات التي حددت في ضوء فلسفة طريقة العروض العملية من حيث : </w:t>
      </w:r>
    </w:p>
    <w:p w:rsidR="007E3493" w:rsidRPr="00715974" w:rsidRDefault="007E3493" w:rsidP="0026372F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1- تحديد العرض بشكل دقيق للمفردات من خلال الاعتماد ع</w:t>
      </w:r>
      <w:r w:rsidR="0026372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لى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</w:p>
    <w:p w:rsidR="007E3493" w:rsidRPr="00715974" w:rsidRDefault="0026372F" w:rsidP="0026372F">
      <w:pPr>
        <w:pStyle w:val="a3"/>
        <w:numPr>
          <w:ilvl w:val="0"/>
          <w:numId w:val="3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عرض </w:t>
      </w:r>
      <w:r w:rsidR="007E3493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نموذج حي من قبل المدرس و خبراء في التحكيم . </w:t>
      </w:r>
    </w:p>
    <w:p w:rsidR="007E3493" w:rsidRPr="00715974" w:rsidRDefault="007E3493" w:rsidP="0026372F">
      <w:pPr>
        <w:pStyle w:val="a3"/>
        <w:numPr>
          <w:ilvl w:val="0"/>
          <w:numId w:val="3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تهيئة فيدويات خاصة بالمفردات المقررة ( المعرفة القانونية ، </w:t>
      </w:r>
      <w:r w:rsidR="0026372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آلية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التحكيم ) .</w:t>
      </w:r>
    </w:p>
    <w:p w:rsidR="007E3493" w:rsidRPr="00715974" w:rsidRDefault="0026372F" w:rsidP="0026372F">
      <w:pPr>
        <w:pStyle w:val="a3"/>
        <w:numPr>
          <w:ilvl w:val="0"/>
          <w:numId w:val="38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تهيئة صور خاصة للمفردات المقررة ( المعرفة القانونية ، آلية التحكيم ) .</w:t>
      </w:r>
    </w:p>
    <w:p w:rsidR="0026372F" w:rsidRPr="00715974" w:rsidRDefault="0026372F" w:rsidP="0026372F">
      <w:pPr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2- إعداد تمرينات تطبيقية خاصة بالمعرفة القانونية وآلية التحكيم .</w:t>
      </w:r>
    </w:p>
    <w:p w:rsidR="0026372F" w:rsidRPr="00715974" w:rsidRDefault="0026372F" w:rsidP="0026372F">
      <w:pPr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3- تهيئة الأجهزة والأدوات الخاصة بالعرض والتطبيق الميداني .</w:t>
      </w:r>
    </w:p>
    <w:p w:rsidR="0026372F" w:rsidRDefault="0026372F" w:rsidP="0026372F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4</w:t>
      </w:r>
      <w:r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التجربة الاستطلاعية الخاصة </w:t>
      </w:r>
      <w:r w:rsidRPr="00D12B2A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بطريقة العروض العملية </w:t>
      </w: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26372F" w:rsidRPr="00715974" w:rsidRDefault="007B387E" w:rsidP="0071597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97285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قام الباحث </w:t>
      </w:r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بإجراء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تجربتين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استطلاعيتين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( صباحية ، مسائية )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بتاريخ </w:t>
      </w:r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19 / 2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/ 2017 على عينه قوامها (10) طلاب من المرحلة الثالثة ، وكما تم الإشارة لهم في تفاصيل عينة العروض العملية ، وكان غرض 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التجربتان</w:t>
      </w:r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الأتي</w:t>
      </w:r>
      <w:proofErr w:type="spellEnd"/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A476AD" w:rsidRPr="00715974" w:rsidRDefault="00A476AD" w:rsidP="00972857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1- تطبيق أولي للاختبار التحصيلي بصيغته النهائية ، ومعرفة الصعوبات </w:t>
      </w:r>
      <w:r w:rsid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المعوقات التي تواجه الباحث والعينة ،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فضلا عن الوقت اللازم للإجابة .</w:t>
      </w:r>
    </w:p>
    <w:p w:rsidR="00A476AD" w:rsidRPr="00715974" w:rsidRDefault="00972857" w:rsidP="007B387E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2</w:t>
      </w:r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تطبيق وحدة تعليمية خاصة بطريقة العروض العملية ، ومعرفة الصعوبات والمعوقات التي تواجه الباحث في العرض والتطبيق ، والعينة في مدى الاستجابة </w:t>
      </w:r>
      <w:r w:rsidR="00331EA3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="00A476AD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الطريقة .</w:t>
      </w:r>
    </w:p>
    <w:p w:rsidR="00A539F6" w:rsidRPr="00715974" w:rsidRDefault="00A476AD" w:rsidP="00A539F6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3- </w:t>
      </w:r>
      <w:proofErr w:type="spellStart"/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آماكن</w:t>
      </w:r>
      <w:proofErr w:type="spellEnd"/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تواجد الكاميرا</w:t>
      </w:r>
      <w:r w:rsidR="00972857" w:rsidRPr="00715974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ت</w:t>
      </w:r>
      <w:r w:rsidR="00972857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لتصوير بدقة آلية ( ميكانيكية ) التحكيم ، والوقت اللازم لكل طاقم تحكيمي </w:t>
      </w:r>
      <w:r w:rsidR="006E319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786D0E" w:rsidRDefault="00786D0E" w:rsidP="00715974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lastRenderedPageBreak/>
        <w:t>3-4-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5</w:t>
      </w:r>
      <w:r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التجربة الرئيسية لطريقة العروض العملية </w:t>
      </w:r>
      <w:r w:rsidRPr="00D12B2A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103EC6" w:rsidRDefault="00103EC6" w:rsidP="006E319F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 w:rsidRPr="00103EC6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5- 1 الاختبار القبلي </w:t>
      </w: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103EC6" w:rsidRPr="00715974" w:rsidRDefault="00103EC6" w:rsidP="0071597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   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قام الباحث بإجراء الاختبار القبلي على عينة البحث</w:t>
      </w:r>
      <w:r w:rsidR="0051287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البالغ عددهم (36)</w:t>
      </w:r>
      <w:r w:rsidR="006E319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لل</w:t>
      </w:r>
      <w:r w:rsid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معرفة القانونية وآلية </w:t>
      </w:r>
      <w:r w:rsidR="006E319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( ميكانيكية ) التحكيم بك</w:t>
      </w:r>
      <w:r w:rsidR="003F75F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رة اليد خلال ثلاثة أيام وكما يأتي</w:t>
      </w:r>
      <w:r w:rsidR="006E319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 </w:t>
      </w:r>
    </w:p>
    <w:p w:rsidR="006E319F" w:rsidRPr="00715974" w:rsidRDefault="006E319F" w:rsidP="0071597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1-  الاختبار التحصيلي للمعرفة القانونية بكرة اليد بتاريخ 21 / 2 / 2017 </w:t>
      </w:r>
      <w:r w:rsidR="004D4E08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6E319F" w:rsidRPr="00715974" w:rsidRDefault="006E319F" w:rsidP="0071597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2- تقييم آلية ( ميكانيكية ) التحكيم بكرة اليد بتاريخ 22-23 / 2 / 2017 . </w:t>
      </w:r>
    </w:p>
    <w:p w:rsidR="00A539F6" w:rsidRDefault="00103EC6" w:rsidP="00A539F6">
      <w:pPr>
        <w:jc w:val="both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E319F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وفي ضوء نتائج الاختبار القبلي ، قام الباحث</w:t>
      </w:r>
      <w:r w:rsidR="00746216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بإجراء التجانس والتكافؤ لعينة البحث من اجل الشروع بنقطة واحدة تجريبيا للبحث ،</w:t>
      </w:r>
      <w:r w:rsidR="003F75F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إذ</w:t>
      </w:r>
      <w:r w:rsidR="00C52D4A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جاءت نتاج معامل الالتواء صفرية مما يدل على تجانس العينة ، </w:t>
      </w:r>
      <w:r w:rsidR="00746216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والج</w:t>
      </w:r>
      <w:r w:rsidR="004A74D3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دول</w:t>
      </w:r>
      <w:r w:rsidR="00746216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(13) </w:t>
      </w:r>
      <w:r w:rsidR="00C52D4A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يبين ذلك ، في حين يبين الجدول (14) تكافؤ العينة </w:t>
      </w:r>
      <w:r w:rsidR="004A74D3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 ا</w:t>
      </w:r>
      <w:r w:rsidR="003F75F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لمتغيرات البحثية (التابعة) ، إذ</w:t>
      </w:r>
      <w:r w:rsidR="004A74D3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جاءت قيمة (</w:t>
      </w:r>
      <w:r w:rsidR="004A74D3" w:rsidRPr="00715974">
        <w:rPr>
          <w:rFonts w:ascii="Simplified Arabic" w:hAnsi="Simplified Arabic" w:cs="Simplified Arabic"/>
          <w:sz w:val="28"/>
          <w:szCs w:val="28"/>
          <w:lang w:bidi="ar-IQ"/>
        </w:rPr>
        <w:t>t</w:t>
      </w:r>
      <w:r w:rsidR="004A74D3" w:rsidRPr="00715974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غير معنوية عند درجة حرية (34) ، وبمستوى دلالة (0.05) .</w:t>
      </w:r>
    </w:p>
    <w:p w:rsidR="00746216" w:rsidRPr="00A539F6" w:rsidRDefault="00746216" w:rsidP="00A539F6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جدول (13)</w:t>
      </w:r>
    </w:p>
    <w:p w:rsidR="00746216" w:rsidRDefault="00746216" w:rsidP="004F28AF">
      <w:pPr>
        <w:spacing w:after="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E97FFB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يبين 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تجانس</w:t>
      </w:r>
      <w:r w:rsidR="004F28AF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العينة في المتغيرات البحثية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tblStyle w:val="a7"/>
        <w:bidiVisual/>
        <w:tblW w:w="8556" w:type="dxa"/>
        <w:tblLayout w:type="fixed"/>
        <w:tblLook w:val="04A0" w:firstRow="1" w:lastRow="0" w:firstColumn="1" w:lastColumn="0" w:noHBand="0" w:noVBand="1"/>
      </w:tblPr>
      <w:tblGrid>
        <w:gridCol w:w="1184"/>
        <w:gridCol w:w="2268"/>
        <w:gridCol w:w="1134"/>
        <w:gridCol w:w="1276"/>
        <w:gridCol w:w="1276"/>
        <w:gridCol w:w="1418"/>
      </w:tblGrid>
      <w:tr w:rsidR="0021373B" w:rsidTr="0021373B">
        <w:tc>
          <w:tcPr>
            <w:tcW w:w="34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المتغيرات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وحدة القياس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الوسط الحسابي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الانحراف المعياري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1373B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معامل الالتواء</w:t>
            </w:r>
          </w:p>
        </w:tc>
      </w:tr>
      <w:tr w:rsidR="0021373B" w:rsidTr="0021373B">
        <w:tc>
          <w:tcPr>
            <w:tcW w:w="34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العمر الزمني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سنة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C52D4A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22.77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C52D4A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1.64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C52D4A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0.29</w:t>
            </w:r>
          </w:p>
        </w:tc>
      </w:tr>
      <w:tr w:rsidR="0021373B" w:rsidTr="0021373B">
        <w:tc>
          <w:tcPr>
            <w:tcW w:w="11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العمر التعليمي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المعرفة القانونية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درجة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C52D4A" w:rsidP="0073734E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26.</w:t>
            </w:r>
            <w:r w:rsidR="0073734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88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73734E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3.27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73734E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0.28</w:t>
            </w:r>
          </w:p>
        </w:tc>
      </w:tr>
      <w:tr w:rsidR="0021373B" w:rsidTr="0021373B">
        <w:tc>
          <w:tcPr>
            <w:tcW w:w="11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آلية التحكيم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21373B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درجة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373B" w:rsidRPr="002E55D0" w:rsidRDefault="00C52D4A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18.94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C52D4A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2.71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373B" w:rsidRPr="002E55D0" w:rsidRDefault="00C52D4A" w:rsidP="00C52D4A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0.48</w:t>
            </w:r>
          </w:p>
        </w:tc>
      </w:tr>
    </w:tbl>
    <w:p w:rsidR="004A74D3" w:rsidRDefault="004A74D3" w:rsidP="00A539F6">
      <w:pPr>
        <w:spacing w:after="0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A539F6" w:rsidRDefault="00A539F6" w:rsidP="00A539F6">
      <w:pPr>
        <w:spacing w:after="0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A539F6" w:rsidRDefault="00A539F6" w:rsidP="00A539F6">
      <w:pPr>
        <w:spacing w:after="0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A539F6" w:rsidRDefault="00A539F6" w:rsidP="00A539F6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C52D4A" w:rsidRDefault="00C52D4A" w:rsidP="004A74D3">
      <w:pPr>
        <w:spacing w:after="0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جدول (</w:t>
      </w:r>
      <w:r w:rsidR="004A74D3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14</w:t>
      </w:r>
      <w:r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786D0E" w:rsidRPr="004A74D3" w:rsidRDefault="00C52D4A" w:rsidP="004A74D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A74D3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يبين </w:t>
      </w:r>
      <w:r w:rsidR="004A74D3" w:rsidRPr="004A74D3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>تكافؤ</w:t>
      </w:r>
      <w:r w:rsidRPr="004A74D3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  <w:lang w:bidi="ar-IQ"/>
        </w:rPr>
        <w:t xml:space="preserve"> العينة في المتغيرات البحثية</w:t>
      </w:r>
      <w:r w:rsidR="004A74D3" w:rsidRPr="004A74D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(التابعة)</w:t>
      </w:r>
    </w:p>
    <w:tbl>
      <w:tblPr>
        <w:tblStyle w:val="a7"/>
        <w:bidiVisual/>
        <w:tblW w:w="10075" w:type="dxa"/>
        <w:jc w:val="center"/>
        <w:tblLook w:val="04A0" w:firstRow="1" w:lastRow="0" w:firstColumn="1" w:lastColumn="0" w:noHBand="0" w:noVBand="1"/>
      </w:tblPr>
      <w:tblGrid>
        <w:gridCol w:w="2157"/>
        <w:gridCol w:w="1113"/>
        <w:gridCol w:w="1130"/>
        <w:gridCol w:w="1138"/>
        <w:gridCol w:w="1134"/>
        <w:gridCol w:w="1002"/>
        <w:gridCol w:w="982"/>
        <w:gridCol w:w="1419"/>
      </w:tblGrid>
      <w:tr w:rsidR="003500B1" w:rsidTr="003500B1">
        <w:trPr>
          <w:jc w:val="center"/>
        </w:trPr>
        <w:tc>
          <w:tcPr>
            <w:tcW w:w="2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74D3" w:rsidRPr="002E55D0" w:rsidRDefault="004A74D3" w:rsidP="004A74D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متغيرات البحث</w:t>
            </w:r>
          </w:p>
        </w:tc>
        <w:tc>
          <w:tcPr>
            <w:tcW w:w="22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74D3" w:rsidRPr="002E55D0" w:rsidRDefault="004A74D3" w:rsidP="004A74D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المجموعة التجريبية</w:t>
            </w:r>
          </w:p>
        </w:tc>
        <w:tc>
          <w:tcPr>
            <w:tcW w:w="22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74D3" w:rsidRPr="002E55D0" w:rsidRDefault="004A74D3" w:rsidP="004A74D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المجموعة الضابطة</w:t>
            </w:r>
          </w:p>
        </w:tc>
        <w:tc>
          <w:tcPr>
            <w:tcW w:w="10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74D3" w:rsidRPr="002E55D0" w:rsidRDefault="00446B12" w:rsidP="004A74D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  <w:t>T</w:t>
            </w:r>
          </w:p>
        </w:tc>
        <w:tc>
          <w:tcPr>
            <w:tcW w:w="9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74D3" w:rsidRDefault="0033294C" w:rsidP="004A74D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مستوى الدلالة</w:t>
            </w:r>
          </w:p>
        </w:tc>
        <w:tc>
          <w:tcPr>
            <w:tcW w:w="14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74D3" w:rsidRDefault="004A74D3" w:rsidP="004A74D3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</w:t>
            </w:r>
            <w:r w:rsidR="0033294C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426D1C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الإحصائية</w:t>
            </w:r>
          </w:p>
        </w:tc>
      </w:tr>
      <w:tr w:rsidR="003500B1" w:rsidTr="003500B1">
        <w:trPr>
          <w:jc w:val="center"/>
        </w:trPr>
        <w:tc>
          <w:tcPr>
            <w:tcW w:w="2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</w:t>
            </w:r>
            <w:r w:rsidRPr="003500B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</w:t>
            </w:r>
            <w:r w:rsidRPr="003500B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vertAlign w:val="superscript"/>
                <w:rtl/>
                <w:lang w:bidi="ar-IQ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0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0B1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4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0B1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3500B1" w:rsidTr="003500B1">
        <w:trPr>
          <w:jc w:val="center"/>
        </w:trPr>
        <w:tc>
          <w:tcPr>
            <w:tcW w:w="2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0B1" w:rsidRPr="002E55D0" w:rsidRDefault="003500B1" w:rsidP="000443C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المعرفة القانونية  بكرة اليد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27.83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3.01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73734E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25.94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73734E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3.33</w:t>
            </w:r>
          </w:p>
        </w:tc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73734E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1.78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Default="0073734E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0.084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معنوي</w:t>
            </w:r>
          </w:p>
        </w:tc>
      </w:tr>
      <w:tr w:rsidR="003500B1" w:rsidTr="003500B1">
        <w:trPr>
          <w:jc w:val="center"/>
        </w:trPr>
        <w:tc>
          <w:tcPr>
            <w:tcW w:w="2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آلية التحكيم         ( الميكانيكية)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19.47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3.61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18.41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1.20</w:t>
            </w:r>
          </w:p>
        </w:tc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Pr="002E55D0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1.17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0.249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00B1" w:rsidRDefault="003500B1" w:rsidP="003500B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غير معنوي</w:t>
            </w:r>
          </w:p>
        </w:tc>
      </w:tr>
    </w:tbl>
    <w:p w:rsidR="003500B1" w:rsidRPr="00013C4E" w:rsidRDefault="003500B1" w:rsidP="003500B1">
      <w:pPr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3500B1" w:rsidRDefault="003500B1" w:rsidP="00F5015C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 w:rsidRPr="00103EC6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5-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2 ال</w:t>
      </w:r>
      <w:r w:rsidR="00522E42">
        <w:rPr>
          <w:rFonts w:ascii="Simplified Arabic" w:hAnsi="Simplified Arabic" w:cs="PT Bold Heading" w:hint="cs"/>
          <w:sz w:val="32"/>
          <w:szCs w:val="32"/>
          <w:rtl/>
          <w:lang w:bidi="ar-IQ"/>
        </w:rPr>
        <w:t>منهج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التعليمي بطريقة العروض العملية</w:t>
      </w:r>
      <w:r w:rsidRPr="00103EC6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3500B1" w:rsidRPr="00F5015C" w:rsidRDefault="003500B1" w:rsidP="00013C4E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    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في ضوء الإعداد للمنهج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التعليمي بطريقة العروض العملية التي تم ذكرها مسبقا قام الباحث ب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تقديم المنهج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للمدة من 1 / 3 / 2017 ولغاية 3 / 5 / 2017 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للمجموعة التجريبية ، وإبقاء المجموعة الضابطة على طريقة التدريس المتبعة من قبل مدرس المادة 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3F75F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في 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أدناه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تفاصيل المنهج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التعليمي لطريقة العروض العملية في تطوير المعرفة القانونية والية التحكيم بكرة اليد 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الخاص بالمجموعة التجريبية 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: </w:t>
      </w:r>
    </w:p>
    <w:p w:rsidR="000443C1" w:rsidRPr="00F5015C" w:rsidRDefault="000443C1" w:rsidP="00013C4E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1- المنهج التعليمي يقع ضمن الفصل الدراسي الثاني لطلاب المرحلة الثالثة للعام الدراسي (2016 </w:t>
      </w:r>
      <w:r w:rsidRPr="00F5015C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2017) .</w:t>
      </w:r>
    </w:p>
    <w:p w:rsidR="000443C1" w:rsidRPr="00F5015C" w:rsidRDefault="000443C1" w:rsidP="00701F6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2- المنهج التعليمي معد لمفرد</w:t>
      </w:r>
      <w:r w:rsidR="00C830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ات المرحلة الثالثة لكليات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التربية البدنية وعلوم الرياضة 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 وخاص بتطوير المعرفة القانونية والية ( ميكانيكية ) التحكيم بكرة اليد .</w:t>
      </w:r>
    </w:p>
    <w:p w:rsidR="00013C4E" w:rsidRPr="00F5015C" w:rsidRDefault="000443C1" w:rsidP="00013C4E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3</w:t>
      </w:r>
      <w:r w:rsidR="003F75FD">
        <w:rPr>
          <w:rFonts w:ascii="Simplified Arabic" w:hAnsi="Simplified Arabic" w:cs="Simplified Arabic" w:hint="cs"/>
          <w:sz w:val="28"/>
          <w:szCs w:val="28"/>
          <w:rtl/>
          <w:lang w:bidi="ar-IQ"/>
        </w:rPr>
        <w:t>- مدة تطبيق المنهج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(10) وحدات تعليمية خلال (10) أسابيع بواقع وحدة تعليمية واحدة خلال الأسبوع ، ليوم الأربعاء منه .</w:t>
      </w:r>
    </w:p>
    <w:p w:rsidR="00013C4E" w:rsidRPr="00F5015C" w:rsidRDefault="000443C1" w:rsidP="0033294C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4</w:t>
      </w:r>
      <w:r w:rsidR="00013C4E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زمن الوحدة التعليمية الخاصة بطريقة العروض العملية في القسم الرئيسي تراوح بين </w:t>
      </w:r>
      <w:r w:rsidR="00AC6FC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="00C830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50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د- </w:t>
      </w:r>
      <w:r w:rsidR="00C830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60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د) ، بواقع (</w:t>
      </w:r>
      <w:r w:rsidR="00C830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33294C">
        <w:rPr>
          <w:rFonts w:ascii="Simplified Arabic" w:hAnsi="Simplified Arabic" w:cs="Simplified Arabic" w:hint="cs"/>
          <w:sz w:val="28"/>
          <w:szCs w:val="28"/>
          <w:rtl/>
          <w:lang w:bidi="ar-IQ"/>
        </w:rPr>
        <w:t>20-25</w:t>
      </w:r>
      <w:r w:rsidR="00C830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) جانب تعليمي ، ( </w:t>
      </w:r>
      <w:r w:rsidR="0033294C">
        <w:rPr>
          <w:rFonts w:ascii="Simplified Arabic" w:hAnsi="Simplified Arabic" w:cs="Simplified Arabic" w:hint="cs"/>
          <w:sz w:val="28"/>
          <w:szCs w:val="28"/>
          <w:rtl/>
          <w:lang w:bidi="ar-IQ"/>
        </w:rPr>
        <w:t>30-35</w:t>
      </w:r>
      <w:r w:rsidR="00C830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جانب تطبيقي .</w:t>
      </w:r>
    </w:p>
    <w:p w:rsidR="000443C1" w:rsidRPr="00F5015C" w:rsidRDefault="000443C1" w:rsidP="00013C4E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 5- 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تضمن الجانب التعليمي العرض ( النموذج الحي ، الفيدي</w:t>
      </w:r>
      <w:r w:rsidR="00701F68" w:rsidRPr="00F5015C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و</w:t>
      </w:r>
      <w:r w:rsidR="00701F6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، الصور ) الخاص بالمعرفة القانونية والية التحكيم موضوعة الدراسة .</w:t>
      </w:r>
    </w:p>
    <w:p w:rsidR="00701F68" w:rsidRPr="00F5015C" w:rsidRDefault="00701F68" w:rsidP="00FF134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6- تضمن الجانب التطبيقي تمرينات وحالات ( مواقف تحكيمية تعليمية ) للمعرفة القانونية والية التحكيم موضوعة الدراسة </w:t>
      </w:r>
      <w:r w:rsidR="00CC712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 ي</w:t>
      </w:r>
      <w:r w:rsidR="002D1AD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نظر الملحق (</w:t>
      </w:r>
      <w:r w:rsidR="00FF13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13</w:t>
      </w:r>
      <w:r w:rsidR="002D1AD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</w:t>
      </w:r>
      <w:r w:rsidR="00B1625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والملحق (14) </w:t>
      </w:r>
      <w:r w:rsidR="002D1AD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701F68" w:rsidRDefault="00701F68" w:rsidP="00F5015C">
      <w:pPr>
        <w:spacing w:line="240" w:lineRule="auto"/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 w:rsidRPr="00103EC6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5-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3 الاختبار البعدي </w:t>
      </w: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701F68" w:rsidRPr="00F5015C" w:rsidRDefault="00701F68" w:rsidP="00F5015C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PT Bold Heading" w:hint="cs"/>
          <w:sz w:val="28"/>
          <w:szCs w:val="28"/>
          <w:rtl/>
          <w:lang w:bidi="ar-IQ"/>
        </w:rPr>
        <w:t xml:space="preserve">     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قام الباحث بإجراء الاختبار الب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عدي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على عينة ال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بحث</w:t>
      </w:r>
      <w:r w:rsidR="00CC712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البالغ عددها (36)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للمعرفة القانونية وآلية 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( ميكانيكية ) التحكيم بكرة اليد خلال ثلاثة أيام </w:t>
      </w:r>
      <w:r w:rsid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أيضا 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مراعيا ظروف إجراء الاختبار القبلي </w:t>
      </w:r>
      <w:r w:rsidR="00436BC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وكما يأتي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 </w:t>
      </w:r>
    </w:p>
    <w:p w:rsidR="00701F68" w:rsidRPr="00F5015C" w:rsidRDefault="00701F68" w:rsidP="00F5015C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1-  الاختبار التحصيلي للمعرفة القانونية بكرة اليد بتاريخ 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9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/ 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5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/ 2017 .</w:t>
      </w:r>
    </w:p>
    <w:p w:rsidR="00701F68" w:rsidRPr="00F5015C" w:rsidRDefault="00701F68" w:rsidP="00F5015C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2- تقييم آلية ( ميكانيكية ) التحكيم بكرة اليد بتاريخ 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10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11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/ 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5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/ 2017 . </w:t>
      </w:r>
    </w:p>
    <w:p w:rsidR="004D4E08" w:rsidRDefault="004D4E08" w:rsidP="004D4E08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>3-4-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>6</w:t>
      </w:r>
      <w:r w:rsidR="00522E42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 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الوسائل الإحصائية المستعملة في البحث </w:t>
      </w:r>
      <w:r w:rsidRPr="00103EC6">
        <w:rPr>
          <w:rFonts w:ascii="Simplified Arabic" w:hAnsi="Simplified Arabic" w:cs="PT Bold Heading"/>
          <w:sz w:val="32"/>
          <w:szCs w:val="32"/>
          <w:rtl/>
          <w:lang w:bidi="ar-IQ"/>
        </w:rPr>
        <w:t xml:space="preserve">: </w:t>
      </w:r>
    </w:p>
    <w:p w:rsidR="003500B1" w:rsidRPr="00F5015C" w:rsidRDefault="00AC6FCF" w:rsidP="00CC712A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استعمل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الباحث الوسائل </w:t>
      </w:r>
      <w:r w:rsidR="00D97B4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الإحصائية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الحقيبة </w:t>
      </w:r>
      <w:r w:rsidR="00D97B4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الإحصائية</w:t>
      </w:r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</w:t>
      </w:r>
      <w:proofErr w:type="spellStart"/>
      <w:r w:rsidR="004D4E08" w:rsidRPr="00F5015C">
        <w:rPr>
          <w:rFonts w:ascii="Simplified Arabic" w:hAnsi="Simplified Arabic" w:cs="Simplified Arabic"/>
          <w:sz w:val="28"/>
          <w:szCs w:val="28"/>
          <w:lang w:bidi="ar-IQ"/>
        </w:rPr>
        <w:t>spss</w:t>
      </w:r>
      <w:proofErr w:type="spellEnd"/>
      <w:r w:rsidR="004D4E0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ومنها : </w:t>
      </w:r>
    </w:p>
    <w:p w:rsidR="004D4E08" w:rsidRPr="00F5015C" w:rsidRDefault="004D4E0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الوسط الحسابي .</w:t>
      </w:r>
    </w:p>
    <w:p w:rsidR="004D4E08" w:rsidRPr="00F5015C" w:rsidRDefault="004D4E0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الانحراف المعياري .</w:t>
      </w:r>
    </w:p>
    <w:p w:rsidR="004D4E08" w:rsidRPr="00F5015C" w:rsidRDefault="004D4E0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معامل الالتواء .</w:t>
      </w:r>
    </w:p>
    <w:p w:rsidR="004D4E08" w:rsidRPr="00F5015C" w:rsidRDefault="004D4E0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معامل الارتباط البسيط ( بيرسون ) .</w:t>
      </w:r>
    </w:p>
    <w:p w:rsidR="004D4E08" w:rsidRPr="00F5015C" w:rsidRDefault="004D4E0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اختبار (</w:t>
      </w:r>
      <w:r w:rsidRPr="00F5015C">
        <w:rPr>
          <w:rFonts w:ascii="Simplified Arabic" w:hAnsi="Simplified Arabic" w:cs="Simplified Arabic"/>
          <w:sz w:val="28"/>
          <w:szCs w:val="28"/>
          <w:lang w:bidi="ar-IQ"/>
        </w:rPr>
        <w:t>t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للعينات المستقلة المتساوية بالعدد .</w:t>
      </w:r>
    </w:p>
    <w:p w:rsidR="004D4E08" w:rsidRPr="00F5015C" w:rsidRDefault="004D4E0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اختبار (</w:t>
      </w:r>
      <w:r w:rsidRPr="00F5015C">
        <w:rPr>
          <w:rFonts w:ascii="Simplified Arabic" w:hAnsi="Simplified Arabic" w:cs="Simplified Arabic"/>
          <w:sz w:val="28"/>
          <w:szCs w:val="28"/>
          <w:lang w:bidi="ar-IQ"/>
        </w:rPr>
        <w:t>t</w:t>
      </w: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للعينات المترابطة .</w:t>
      </w:r>
    </w:p>
    <w:p w:rsidR="004D4E08" w:rsidRPr="00F5015C" w:rsidRDefault="00AC6FCF" w:rsidP="00CC712A">
      <w:pPr>
        <w:spacing w:line="240" w:lineRule="auto"/>
        <w:ind w:left="36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واستعمل</w:t>
      </w:r>
      <w:r w:rsidR="00D97B4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الباحث يدويا : </w:t>
      </w:r>
    </w:p>
    <w:p w:rsidR="00D97B48" w:rsidRPr="00F5015C" w:rsidRDefault="00D97B4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النسبة المئوية .</w:t>
      </w:r>
    </w:p>
    <w:p w:rsidR="00D97B48" w:rsidRPr="00F5015C" w:rsidRDefault="00D97B4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الأهمية النسبية .</w:t>
      </w:r>
    </w:p>
    <w:p w:rsidR="00D97B48" w:rsidRPr="00F5015C" w:rsidRDefault="00D16DA6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القوة</w:t>
      </w:r>
      <w:r w:rsidR="00D97B48"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التمييزية للاختبارات النظرية .</w:t>
      </w:r>
    </w:p>
    <w:p w:rsidR="00D97B48" w:rsidRPr="00F5015C" w:rsidRDefault="00D97B4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معامل السهولة والصعوبة للاختبارات النظرية .</w:t>
      </w:r>
    </w:p>
    <w:p w:rsidR="00D97B48" w:rsidRPr="00F5015C" w:rsidRDefault="00D97B48" w:rsidP="00CC712A">
      <w:pPr>
        <w:pStyle w:val="a3"/>
        <w:numPr>
          <w:ilvl w:val="0"/>
          <w:numId w:val="38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bookmarkStart w:id="0" w:name="_GoBack"/>
      <w:bookmarkEnd w:id="0"/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اختبار مربع </w:t>
      </w:r>
      <w:proofErr w:type="spellStart"/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كاي</w:t>
      </w:r>
      <w:proofErr w:type="spellEnd"/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سكوير</w:t>
      </w:r>
      <w:proofErr w:type="spellEnd"/>
      <w:r w:rsidRPr="00F5015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sectPr w:rsidR="00D97B48" w:rsidRPr="00F5015C" w:rsidSect="004D75D8">
      <w:headerReference w:type="default" r:id="rId9"/>
      <w:footnotePr>
        <w:numRestart w:val="eachSect"/>
      </w:footnotePr>
      <w:pgSz w:w="11906" w:h="16838"/>
      <w:pgMar w:top="1440" w:right="1800" w:bottom="1440" w:left="1800" w:header="708" w:footer="708" w:gutter="0"/>
      <w:pgNumType w:start="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F6" w:rsidRDefault="00A539F6" w:rsidP="00A76894">
      <w:pPr>
        <w:pStyle w:val="a3"/>
        <w:spacing w:after="0" w:line="240" w:lineRule="auto"/>
      </w:pPr>
      <w:r>
        <w:separator/>
      </w:r>
    </w:p>
  </w:endnote>
  <w:endnote w:type="continuationSeparator" w:id="0">
    <w:p w:rsidR="00A539F6" w:rsidRDefault="00A539F6" w:rsidP="00A76894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00"/>
    <w:family w:val="swiss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F6" w:rsidRDefault="00A539F6" w:rsidP="00A76894">
      <w:pPr>
        <w:pStyle w:val="a3"/>
        <w:spacing w:after="0" w:line="240" w:lineRule="auto"/>
      </w:pPr>
      <w:r>
        <w:separator/>
      </w:r>
    </w:p>
  </w:footnote>
  <w:footnote w:type="continuationSeparator" w:id="0">
    <w:p w:rsidR="00A539F6" w:rsidRDefault="00A539F6" w:rsidP="00A76894">
      <w:pPr>
        <w:pStyle w:val="a3"/>
        <w:spacing w:after="0" w:line="240" w:lineRule="auto"/>
      </w:pPr>
      <w:r>
        <w:continuationSeparator/>
      </w:r>
    </w:p>
  </w:footnote>
  <w:footnote w:id="1">
    <w:p w:rsidR="00A539F6" w:rsidRPr="003B4820" w:rsidRDefault="00A539F6" w:rsidP="00713338">
      <w:pPr>
        <w:pStyle w:val="a8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 w:rsidRPr="003B4820"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 w:rsidRPr="003B4820">
        <w:rPr>
          <w:rFonts w:ascii="Simplified Arabic" w:hAnsi="Simplified Arabic" w:cs="Simplified Arabic"/>
          <w:sz w:val="24"/>
          <w:szCs w:val="24"/>
          <w:rtl/>
        </w:rPr>
        <w:t xml:space="preserve">نوري </w:t>
      </w:r>
      <w:r w:rsidRPr="003B4820">
        <w:rPr>
          <w:rFonts w:ascii="Simplified Arabic" w:hAnsi="Simplified Arabic" w:cs="Simplified Arabic" w:hint="cs"/>
          <w:sz w:val="24"/>
          <w:szCs w:val="24"/>
          <w:rtl/>
        </w:rPr>
        <w:t>إبراهيم</w:t>
      </w:r>
      <w:r w:rsidRPr="003B4820">
        <w:rPr>
          <w:rFonts w:ascii="Simplified Arabic" w:hAnsi="Simplified Arabic" w:cs="Simplified Arabic"/>
          <w:sz w:val="24"/>
          <w:szCs w:val="24"/>
          <w:rtl/>
        </w:rPr>
        <w:t xml:space="preserve"> الشوك و رافع صالح الكبيسي ، </w:t>
      </w:r>
      <w:r>
        <w:rPr>
          <w:rFonts w:ascii="Simplified Arabic" w:hAnsi="Simplified Arabic" w:cs="Simplified Arabic"/>
          <w:sz w:val="24"/>
          <w:szCs w:val="24"/>
          <w:u w:val="single"/>
          <w:rtl/>
        </w:rPr>
        <w:t xml:space="preserve">دليل البحاث 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</w:rPr>
        <w:t>ل</w:t>
      </w:r>
      <w:r w:rsidRPr="003B4820">
        <w:rPr>
          <w:rFonts w:ascii="Simplified Arabic" w:hAnsi="Simplified Arabic" w:cs="Simplified Arabic"/>
          <w:sz w:val="24"/>
          <w:szCs w:val="24"/>
          <w:u w:val="single"/>
          <w:rtl/>
        </w:rPr>
        <w:t xml:space="preserve">كتابة </w:t>
      </w:r>
      <w:r w:rsidRPr="003B4820">
        <w:rPr>
          <w:rFonts w:ascii="Simplified Arabic" w:hAnsi="Simplified Arabic" w:cs="Simplified Arabic" w:hint="cs"/>
          <w:sz w:val="24"/>
          <w:szCs w:val="24"/>
          <w:u w:val="single"/>
          <w:rtl/>
        </w:rPr>
        <w:t>الأبحاث</w:t>
      </w:r>
      <w:r w:rsidRPr="003B4820">
        <w:rPr>
          <w:rFonts w:ascii="Simplified Arabic" w:hAnsi="Simplified Arabic" w:cs="Simplified Arabic"/>
          <w:sz w:val="24"/>
          <w:szCs w:val="24"/>
          <w:u w:val="single"/>
          <w:rtl/>
        </w:rPr>
        <w:t xml:space="preserve"> في التربية الرياضية</w:t>
      </w:r>
      <w:r w:rsidRPr="003B4820">
        <w:rPr>
          <w:rFonts w:ascii="Simplified Arabic" w:hAnsi="Simplified Arabic" w:cs="Simplified Arabic"/>
          <w:sz w:val="24"/>
          <w:szCs w:val="24"/>
          <w:rtl/>
        </w:rPr>
        <w:t xml:space="preserve"> ، بغداد ، ب م ، 2004 ص 59.</w:t>
      </w:r>
    </w:p>
  </w:footnote>
  <w:footnote w:id="2">
    <w:p w:rsidR="00A539F6" w:rsidRPr="00627255" w:rsidRDefault="00A539F6" w:rsidP="00711707">
      <w:pPr>
        <w:pStyle w:val="a8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</w:rPr>
        <w:sym w:font="Symbol" w:char="F02A"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)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ي</w:t>
      </w:r>
      <w:r w:rsidRPr="00627255">
        <w:rPr>
          <w:rFonts w:ascii="Simplified Arabic" w:hAnsi="Simplified Arabic" w:cs="Simplified Arabic"/>
          <w:sz w:val="24"/>
          <w:szCs w:val="24"/>
          <w:rtl/>
          <w:lang w:bidi="ar-IQ"/>
        </w:rPr>
        <w:t>نظر الملحق (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1</w:t>
      </w:r>
      <w:r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)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.</w:t>
      </w:r>
    </w:p>
  </w:footnote>
  <w:footnote w:id="3">
    <w:p w:rsidR="00A539F6" w:rsidRPr="006028DD" w:rsidRDefault="00A539F6" w:rsidP="00267AF0">
      <w:pPr>
        <w:pStyle w:val="a8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</w:rPr>
        <w:sym w:font="Symbol" w:char="F02A"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) </w:t>
      </w: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المقابلات التي تم </w:t>
      </w:r>
      <w:r w:rsidRPr="006028DD">
        <w:rPr>
          <w:rFonts w:ascii="Simplified Arabic" w:hAnsi="Simplified Arabic" w:cs="Simplified Arabic" w:hint="cs"/>
          <w:sz w:val="24"/>
          <w:szCs w:val="24"/>
          <w:rtl/>
        </w:rPr>
        <w:t>إجراءها</w:t>
      </w: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267AF0">
        <w:rPr>
          <w:rFonts w:ascii="Simplified Arabic" w:hAnsi="Simplified Arabic" w:cs="Simplified Arabic"/>
          <w:sz w:val="24"/>
          <w:szCs w:val="24"/>
          <w:rtl/>
        </w:rPr>
        <w:t xml:space="preserve">بتاريخ  </w:t>
      </w:r>
      <w:r>
        <w:rPr>
          <w:rFonts w:ascii="Simplified Arabic" w:hAnsi="Simplified Arabic" w:cs="Simplified Arabic" w:hint="cs"/>
          <w:sz w:val="24"/>
          <w:szCs w:val="24"/>
          <w:rtl/>
        </w:rPr>
        <w:t>30</w:t>
      </w:r>
      <w:r w:rsidRPr="00267AF0">
        <w:rPr>
          <w:rFonts w:ascii="Simplified Arabic" w:hAnsi="Simplified Arabic" w:cs="Simplified Arabic"/>
          <w:sz w:val="24"/>
          <w:szCs w:val="24"/>
          <w:rtl/>
        </w:rPr>
        <w:t>/</w:t>
      </w:r>
      <w:r>
        <w:rPr>
          <w:rFonts w:ascii="Simplified Arabic" w:hAnsi="Simplified Arabic" w:cs="Simplified Arabic" w:hint="cs"/>
          <w:sz w:val="24"/>
          <w:szCs w:val="24"/>
          <w:rtl/>
        </w:rPr>
        <w:t>10</w:t>
      </w:r>
      <w:r w:rsidRPr="00267AF0">
        <w:rPr>
          <w:rFonts w:ascii="Simplified Arabic" w:hAnsi="Simplified Arabic" w:cs="Simplified Arabic"/>
          <w:sz w:val="24"/>
          <w:szCs w:val="24"/>
          <w:rtl/>
        </w:rPr>
        <w:t>/2016</w:t>
      </w: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، لتحديد مفردات الدروس الخاصة بالمرحلة ا</w:t>
      </w:r>
      <w:r>
        <w:rPr>
          <w:rFonts w:ascii="Simplified Arabic" w:hAnsi="Simplified Arabic" w:cs="Simplified Arabic"/>
          <w:sz w:val="24"/>
          <w:szCs w:val="24"/>
          <w:rtl/>
        </w:rPr>
        <w:t>لثالثة ، مع مختصي اللعبة وهم كل</w:t>
      </w: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من :</w:t>
      </w:r>
    </w:p>
    <w:p w:rsidR="00A539F6" w:rsidRPr="006028DD" w:rsidRDefault="00A539F6" w:rsidP="00275A81">
      <w:pPr>
        <w:pStyle w:val="a8"/>
        <w:rPr>
          <w:rFonts w:ascii="Simplified Arabic" w:hAnsi="Simplified Arabic" w:cs="Simplified Arabic"/>
          <w:sz w:val="24"/>
          <w:szCs w:val="24"/>
          <w:rtl/>
        </w:rPr>
      </w:pP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- </w:t>
      </w:r>
      <w:proofErr w:type="spellStart"/>
      <w:r w:rsidRPr="006028DD">
        <w:rPr>
          <w:rFonts w:ascii="Simplified Arabic" w:hAnsi="Simplified Arabic" w:cs="Simplified Arabic"/>
          <w:sz w:val="24"/>
          <w:szCs w:val="24"/>
          <w:rtl/>
        </w:rPr>
        <w:t>أ.د</w:t>
      </w:r>
      <w:proofErr w:type="spellEnd"/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سعد محسن </w:t>
      </w:r>
      <w:r w:rsidRPr="006028DD">
        <w:rPr>
          <w:rFonts w:ascii="Simplified Arabic" w:hAnsi="Simplified Arabic" w:cs="Simplified Arabic" w:hint="cs"/>
          <w:sz w:val="24"/>
          <w:szCs w:val="24"/>
          <w:rtl/>
        </w:rPr>
        <w:t>إسماعيل</w:t>
      </w: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/ جامعة بغداد / كلية التربية البدنية وعلوم الرياضة .</w:t>
      </w:r>
    </w:p>
    <w:p w:rsidR="00A539F6" w:rsidRPr="00D12B2A" w:rsidRDefault="00A539F6" w:rsidP="00267AF0">
      <w:pPr>
        <w:pStyle w:val="a8"/>
        <w:rPr>
          <w:rFonts w:ascii="Simplified Arabic" w:hAnsi="Simplified Arabic" w:cs="Simplified Arabic"/>
          <w:sz w:val="24"/>
          <w:szCs w:val="24"/>
          <w:rtl/>
        </w:rPr>
      </w:pPr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- </w:t>
      </w:r>
      <w:proofErr w:type="spellStart"/>
      <w:r w:rsidRPr="006028DD">
        <w:rPr>
          <w:rFonts w:ascii="Simplified Arabic" w:hAnsi="Simplified Arabic" w:cs="Simplified Arabic"/>
          <w:sz w:val="24"/>
          <w:szCs w:val="24"/>
          <w:rtl/>
        </w:rPr>
        <w:t>أ.د</w:t>
      </w:r>
      <w:proofErr w:type="spellEnd"/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عبد الوهاب غازي </w:t>
      </w:r>
      <w:proofErr w:type="spellStart"/>
      <w:r w:rsidRPr="006028DD">
        <w:rPr>
          <w:rFonts w:ascii="Simplified Arabic" w:hAnsi="Simplified Arabic" w:cs="Simplified Arabic"/>
          <w:sz w:val="24"/>
          <w:szCs w:val="24"/>
          <w:rtl/>
        </w:rPr>
        <w:t>حمودي</w:t>
      </w:r>
      <w:proofErr w:type="spellEnd"/>
      <w:r w:rsidRPr="006028DD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/ جامعة بغداد / كلية التربية البدنية وعلوم الرياضة .</w:t>
      </w:r>
    </w:p>
  </w:footnote>
  <w:footnote w:id="4">
    <w:p w:rsidR="00A539F6" w:rsidRPr="007840C4" w:rsidRDefault="00A539F6" w:rsidP="007840C4">
      <w:pPr>
        <w:pStyle w:val="a8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أمين الخولي ومحمود عنان ، </w:t>
      </w:r>
      <w:r w:rsidRPr="00572A73"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المصدر السابق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، ص 153.</w:t>
      </w:r>
      <w:r w:rsidRPr="007840C4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</w:p>
  </w:footnote>
  <w:footnote w:id="5">
    <w:p w:rsidR="00A539F6" w:rsidRPr="009B0649" w:rsidRDefault="00A539F6" w:rsidP="00267AF0">
      <w:pPr>
        <w:pStyle w:val="a8"/>
        <w:spacing w:line="276" w:lineRule="auto"/>
        <w:jc w:val="both"/>
        <w:rPr>
          <w:rFonts w:ascii="Simplified Arabic" w:hAnsi="Simplified Arabic" w:cs="Simplified Arabic" w:hint="cs"/>
          <w:sz w:val="24"/>
          <w:szCs w:val="24"/>
          <w:rtl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</w:rPr>
        <w:sym w:font="Symbol" w:char="F02A"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) </w:t>
      </w:r>
      <w:r w:rsidRPr="009B0649">
        <w:rPr>
          <w:rFonts w:ascii="Simplified Arabic" w:hAnsi="Simplified Arabic" w:cs="Simplified Arabic"/>
          <w:sz w:val="24"/>
          <w:szCs w:val="24"/>
          <w:rtl/>
          <w:lang w:bidi="ar-IQ"/>
        </w:rPr>
        <w:t>القانون الدولي لكرة اليد ،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(</w:t>
      </w:r>
      <w:r w:rsidRPr="009B064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  <w:r w:rsidRPr="00813904">
        <w:rPr>
          <w:rFonts w:ascii="Simplified Arabic" w:hAnsi="Simplified Arabic" w:cs="Simplified Arabic"/>
          <w:sz w:val="24"/>
          <w:szCs w:val="24"/>
          <w:rtl/>
          <w:lang w:bidi="ar-IQ"/>
        </w:rPr>
        <w:t>ترجمة</w:t>
      </w:r>
      <w:r w:rsidRPr="009B064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) </w:t>
      </w:r>
      <w:r w:rsidRPr="009B064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، سعد محسن </w:t>
      </w:r>
      <w:r w:rsidRPr="009B0649">
        <w:rPr>
          <w:rFonts w:ascii="Simplified Arabic" w:hAnsi="Simplified Arabic" w:cs="Simplified Arabic" w:hint="cs"/>
          <w:sz w:val="24"/>
          <w:szCs w:val="24"/>
          <w:rtl/>
          <w:lang w:bidi="ar-IQ"/>
        </w:rPr>
        <w:t>إسماعيل</w:t>
      </w:r>
      <w:r w:rsidRPr="009B064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ط 3 ، بغداد ، السيماء للطباعة ، 2014 .</w:t>
      </w:r>
    </w:p>
  </w:footnote>
  <w:footnote w:id="6">
    <w:p w:rsidR="00A539F6" w:rsidRDefault="00A539F6" w:rsidP="00806687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(1) </w:t>
      </w:r>
      <w:r w:rsidRPr="00806687">
        <w:rPr>
          <w:rFonts w:ascii="Simplified Arabic" w:hAnsi="Simplified Arabic" w:cs="Simplified Arabic"/>
          <w:sz w:val="24"/>
          <w:szCs w:val="24"/>
          <w:rtl/>
        </w:rPr>
        <w:t>صباح حسين العجيل</w:t>
      </w:r>
      <w:r>
        <w:rPr>
          <w:rFonts w:ascii="Simplified Arabic" w:hAnsi="Simplified Arabic" w:cs="Simplified Arabic" w:hint="cs"/>
          <w:sz w:val="24"/>
          <w:szCs w:val="24"/>
          <w:rtl/>
        </w:rPr>
        <w:t>ي</w:t>
      </w:r>
      <w:r w:rsidRPr="0080668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806687">
        <w:rPr>
          <w:rFonts w:ascii="Simplified Arabic" w:hAnsi="Simplified Arabic" w:cs="Simplified Arabic" w:hint="cs"/>
          <w:sz w:val="24"/>
          <w:szCs w:val="24"/>
          <w:rtl/>
        </w:rPr>
        <w:t>وآخرون</w:t>
      </w:r>
      <w:r w:rsidRPr="00806687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806687">
        <w:rPr>
          <w:rFonts w:ascii="Simplified Arabic" w:hAnsi="Simplified Arabic" w:cs="Simplified Arabic" w:hint="cs"/>
          <w:sz w:val="24"/>
          <w:szCs w:val="24"/>
          <w:u w:val="single"/>
          <w:rtl/>
        </w:rPr>
        <w:t>مبادئ</w:t>
      </w:r>
      <w:r w:rsidRPr="00806687">
        <w:rPr>
          <w:rFonts w:ascii="Simplified Arabic" w:hAnsi="Simplified Arabic" w:cs="Simplified Arabic"/>
          <w:sz w:val="24"/>
          <w:szCs w:val="24"/>
          <w:u w:val="single"/>
          <w:rtl/>
        </w:rPr>
        <w:t xml:space="preserve"> القياس والتقويم التربوي</w:t>
      </w:r>
      <w:r w:rsidRPr="00806687">
        <w:rPr>
          <w:rFonts w:ascii="Simplified Arabic" w:hAnsi="Simplified Arabic" w:cs="Simplified Arabic"/>
          <w:sz w:val="24"/>
          <w:szCs w:val="24"/>
          <w:rtl/>
        </w:rPr>
        <w:t xml:space="preserve"> ، بغداد ، مكتب الدباغ للطباعة ، 2001 ، ص 18 .</w:t>
      </w:r>
    </w:p>
    <w:p w:rsidR="00A539F6" w:rsidRPr="00806687" w:rsidRDefault="00A539F6" w:rsidP="00806687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</w:p>
  </w:footnote>
  <w:footnote w:id="7">
    <w:p w:rsidR="00A539F6" w:rsidRPr="00243CBB" w:rsidRDefault="00A539F6" w:rsidP="00243CBB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>
        <w:rPr>
          <w:rFonts w:ascii="Simplified Arabic" w:hAnsi="Simplified Arabic" w:cs="Simplified Arabic"/>
          <w:sz w:val="24"/>
          <w:szCs w:val="24"/>
          <w:rtl/>
        </w:rPr>
        <w:t>صباح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حسين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العجيلي </w:t>
      </w:r>
      <w:r w:rsidRPr="00243CBB">
        <w:rPr>
          <w:rFonts w:ascii="Simplified Arabic" w:hAnsi="Simplified Arabic" w:cs="Simplified Arabic" w:hint="cs"/>
          <w:sz w:val="24"/>
          <w:szCs w:val="24"/>
          <w:rtl/>
        </w:rPr>
        <w:t>وآخرون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،</w:t>
      </w:r>
      <w:r w:rsidRPr="00243CB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243CBB">
        <w:rPr>
          <w:rFonts w:ascii="Simplified Arabic" w:hAnsi="Simplified Arabic" w:cs="Simplified Arabic"/>
          <w:sz w:val="24"/>
          <w:szCs w:val="24"/>
          <w:u w:val="single"/>
          <w:rtl/>
        </w:rPr>
        <w:t>التقويم والقياس في التربية وعلم النفس</w:t>
      </w:r>
      <w:r w:rsidRPr="00243CBB">
        <w:rPr>
          <w:rFonts w:ascii="Simplified Arabic" w:hAnsi="Simplified Arabic" w:cs="Simplified Arabic"/>
          <w:sz w:val="24"/>
          <w:szCs w:val="24"/>
          <w:rtl/>
        </w:rPr>
        <w:t xml:space="preserve"> , النجف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، </w:t>
      </w:r>
      <w:r w:rsidRPr="00243CBB">
        <w:rPr>
          <w:rFonts w:ascii="Simplified Arabic" w:hAnsi="Simplified Arabic" w:cs="Simplified Arabic"/>
          <w:sz w:val="24"/>
          <w:szCs w:val="24"/>
          <w:rtl/>
        </w:rPr>
        <w:t xml:space="preserve">دار الضياء للطباعة والنشر , 2002 , ص 63. </w:t>
      </w:r>
    </w:p>
  </w:footnote>
  <w:footnote w:id="8">
    <w:p w:rsidR="00A539F6" w:rsidRPr="009D350D" w:rsidRDefault="00A539F6" w:rsidP="00315735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</w:t>
      </w:r>
      <w:r w:rsidRPr="009D350D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زكريا محمد الظاهر </w:t>
      </w:r>
      <w:r w:rsidRPr="009D350D">
        <w:rPr>
          <w:rFonts w:ascii="Simplified Arabic" w:hAnsi="Simplified Arabic" w:cs="Simplified Arabic" w:hint="cs"/>
          <w:sz w:val="24"/>
          <w:szCs w:val="24"/>
          <w:rtl/>
          <w:lang w:bidi="ar-IQ"/>
        </w:rPr>
        <w:t>وآخرون</w:t>
      </w:r>
      <w:r w:rsidRPr="009D350D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</w:t>
      </w:r>
      <w:r w:rsidRPr="009D350D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 xml:space="preserve">مبادئ القياس والتقويم 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 xml:space="preserve">في </w:t>
      </w:r>
      <w:r w:rsidRPr="009D350D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>التربية</w:t>
      </w:r>
      <w:r w:rsidRPr="009D350D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ط1 ، عمان ، مطابع </w:t>
      </w:r>
      <w:r w:rsidRPr="009D350D">
        <w:rPr>
          <w:rFonts w:ascii="Simplified Arabic" w:hAnsi="Simplified Arabic" w:cs="Simplified Arabic" w:hint="cs"/>
          <w:sz w:val="24"/>
          <w:szCs w:val="24"/>
          <w:rtl/>
          <w:lang w:bidi="ar-IQ"/>
        </w:rPr>
        <w:t>الأرز</w:t>
      </w:r>
      <w:r w:rsidRPr="009D350D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1999 ،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</w:t>
      </w:r>
      <w:r w:rsidRPr="009D350D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ص 80 . </w:t>
      </w:r>
    </w:p>
  </w:footnote>
  <w:footnote w:id="9">
    <w:p w:rsidR="00A539F6" w:rsidRPr="009774FF" w:rsidRDefault="00A539F6" w:rsidP="00884054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(3) 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>صب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ا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ح حسين العجيلي </w:t>
      </w:r>
      <w:r w:rsidRPr="009774FF">
        <w:rPr>
          <w:rFonts w:ascii="Simplified Arabic" w:hAnsi="Simplified Arabic" w:cs="Simplified Arabic" w:hint="cs"/>
          <w:sz w:val="24"/>
          <w:szCs w:val="24"/>
          <w:rtl/>
          <w:lang w:bidi="ar-IQ"/>
        </w:rPr>
        <w:t>وآخرون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</w:t>
      </w:r>
      <w:r w:rsidRPr="00884054"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ن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فس المصدر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،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ص 24 .</w:t>
      </w:r>
    </w:p>
  </w:footnote>
  <w:footnote w:id="10">
    <w:p w:rsidR="00A539F6" w:rsidRPr="00F777CF" w:rsidRDefault="00A539F6" w:rsidP="00D93833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 w:rsidRPr="00F777CF"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 w:rsidRPr="00F777C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رجاء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محمود </w:t>
      </w:r>
      <w:r w:rsidRPr="00F777CF">
        <w:rPr>
          <w:rFonts w:ascii="Simplified Arabic" w:hAnsi="Simplified Arabic" w:cs="Simplified Arabic" w:hint="cs"/>
          <w:sz w:val="24"/>
          <w:szCs w:val="24"/>
          <w:rtl/>
          <w:lang w:bidi="ar-IQ"/>
        </w:rPr>
        <w:t>أبو</w:t>
      </w:r>
      <w:r w:rsidRPr="00F777C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علام ، </w:t>
      </w:r>
      <w:r w:rsidRPr="00435862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>تق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ــ</w:t>
      </w:r>
      <w:r w:rsidRPr="00435862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>ويم التع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ـ</w:t>
      </w:r>
      <w:r w:rsidRPr="00435862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>ل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ـــ</w:t>
      </w:r>
      <w:r w:rsidRPr="00435862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>م</w:t>
      </w:r>
      <w:r w:rsidRPr="00F777C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، ط1 ، عمان ، دار المسيرة ، 2014 ، ص 272.</w:t>
      </w:r>
    </w:p>
  </w:footnote>
  <w:footnote w:id="11">
    <w:p w:rsidR="00A539F6" w:rsidRPr="00D93833" w:rsidRDefault="00A539F6" w:rsidP="00D93833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</w:t>
      </w:r>
      <w:r w:rsidRPr="00D93833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نبيل جمعة صالح النجار ، </w:t>
      </w:r>
      <w:r w:rsidRPr="00D93833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 xml:space="preserve">القياس والتقويم </w:t>
      </w:r>
      <w:r w:rsidRPr="00D93833"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>التربوي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</w:t>
      </w:r>
      <w:r w:rsidRPr="00D93833">
        <w:rPr>
          <w:rFonts w:ascii="Simplified Arabic" w:hAnsi="Simplified Arabic" w:cs="Simplified Arabic"/>
          <w:sz w:val="24"/>
          <w:szCs w:val="24"/>
          <w:rtl/>
          <w:lang w:bidi="ar-IQ"/>
        </w:rPr>
        <w:t>، عمان ، دار الحامد للطباعة ، 2010 ص 107 .</w:t>
      </w:r>
    </w:p>
  </w:footnote>
  <w:footnote w:id="12">
    <w:p w:rsidR="00A539F6" w:rsidRPr="008576D9" w:rsidRDefault="00A539F6" w:rsidP="008576D9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(3) </w:t>
      </w:r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روبرت </w:t>
      </w:r>
      <w:proofErr w:type="spellStart"/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>ثورندايك</w:t>
      </w:r>
      <w:proofErr w:type="spellEnd"/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  <w:proofErr w:type="spellStart"/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>والزابيث</w:t>
      </w:r>
      <w:proofErr w:type="spellEnd"/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هيجن ، </w:t>
      </w:r>
      <w:r w:rsidRPr="008576D9"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  <w:t>القياس والتقويم في علم النفس والتربية</w:t>
      </w:r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( </w:t>
      </w:r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>ترجمة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 )</w:t>
      </w:r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عبد الله زيد وعبد الرحمن عدس ، ط4 ، عمان ، مركز الكتب </w:t>
      </w:r>
      <w:r w:rsidRPr="008576D9">
        <w:rPr>
          <w:rFonts w:ascii="Simplified Arabic" w:hAnsi="Simplified Arabic" w:cs="Simplified Arabic" w:hint="cs"/>
          <w:sz w:val="24"/>
          <w:szCs w:val="24"/>
          <w:rtl/>
          <w:lang w:bidi="ar-IQ"/>
        </w:rPr>
        <w:t>الأردني</w:t>
      </w:r>
      <w:r w:rsidRPr="008576D9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1989 ، ص 194 .</w:t>
      </w:r>
    </w:p>
  </w:footnote>
  <w:footnote w:id="13">
    <w:p w:rsidR="00A539F6" w:rsidRPr="00727676" w:rsidRDefault="00A539F6" w:rsidP="005A0B51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جمال جابر مرغني وراشد نصيب العبد الله ، </w:t>
      </w:r>
      <w:r w:rsidRPr="005A0B51">
        <w:rPr>
          <w:rFonts w:ascii="Simplified Arabic" w:hAnsi="Simplified Arabic" w:cs="Simplified Arabic" w:hint="cs"/>
          <w:sz w:val="24"/>
          <w:szCs w:val="24"/>
          <w:u w:val="single"/>
          <w:rtl/>
        </w:rPr>
        <w:t>أسئلة في قواعد اللعب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الاتحاد الدولي لكرة اليد ( </w:t>
      </w:r>
      <w:r>
        <w:rPr>
          <w:rFonts w:ascii="Simplified Arabic" w:hAnsi="Simplified Arabic" w:cs="Simplified Arabic"/>
          <w:sz w:val="24"/>
          <w:szCs w:val="24"/>
        </w:rPr>
        <w:t>IHF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) ، 2010 ، ص30-71.</w:t>
      </w:r>
    </w:p>
  </w:footnote>
  <w:footnote w:id="14">
    <w:p w:rsidR="00A539F6" w:rsidRDefault="00A539F6" w:rsidP="00043AF4">
      <w:pPr>
        <w:pStyle w:val="a8"/>
        <w:spacing w:line="276" w:lineRule="auto"/>
        <w:rPr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>صب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ا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ح حسين العجيلي </w:t>
      </w:r>
      <w:r w:rsidRPr="009774FF">
        <w:rPr>
          <w:rFonts w:ascii="Simplified Arabic" w:hAnsi="Simplified Arabic" w:cs="Simplified Arabic" w:hint="cs"/>
          <w:sz w:val="24"/>
          <w:szCs w:val="24"/>
          <w:rtl/>
          <w:lang w:bidi="ar-IQ"/>
        </w:rPr>
        <w:t>وآخرون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، 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  <w:lang w:bidi="ar-IQ"/>
        </w:rPr>
        <w:t xml:space="preserve">المصدر السابق </w:t>
      </w:r>
      <w:r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، 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ص 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65</w:t>
      </w:r>
      <w:r w:rsidRPr="009774FF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.</w:t>
      </w:r>
    </w:p>
  </w:footnote>
  <w:footnote w:id="15">
    <w:p w:rsidR="00A539F6" w:rsidRDefault="00A539F6" w:rsidP="00043AF4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مصطفى محمود الإمام وآخرون ، </w:t>
      </w:r>
      <w:r w:rsidRPr="00A945FF">
        <w:rPr>
          <w:rFonts w:ascii="Simplified Arabic" w:hAnsi="Simplified Arabic" w:cs="Simplified Arabic" w:hint="cs"/>
          <w:sz w:val="24"/>
          <w:szCs w:val="24"/>
          <w:u w:val="single"/>
          <w:rtl/>
        </w:rPr>
        <w:t>التقويم والقياس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بغداد ، دار الحكمة للطباعة والنشر ، 1990 ،      ص 93 .</w:t>
      </w:r>
    </w:p>
    <w:p w:rsidR="00A539F6" w:rsidRPr="00A945FF" w:rsidRDefault="00A539F6" w:rsidP="00043AF4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</w:p>
  </w:footnote>
  <w:footnote w:id="16">
    <w:p w:rsidR="00A539F6" w:rsidRPr="009972C0" w:rsidRDefault="00A539F6" w:rsidP="009972C0">
      <w:pPr>
        <w:pStyle w:val="a8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</w:rPr>
        <w:sym w:font="Symbol" w:char="F02A"/>
      </w:r>
      <w:r>
        <w:rPr>
          <w:rFonts w:ascii="Simplified Arabic" w:hAnsi="Simplified Arabic" w:cs="Simplified Arabic" w:hint="cs"/>
          <w:sz w:val="24"/>
          <w:szCs w:val="24"/>
          <w:rtl/>
        </w:rPr>
        <w:t>) ينظر الملحق (7) .</w:t>
      </w:r>
    </w:p>
  </w:footnote>
  <w:footnote w:id="17">
    <w:p w:rsidR="00A539F6" w:rsidRPr="00043AF4" w:rsidRDefault="00A539F6" w:rsidP="007506E8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 w:rsidRPr="00043AF4">
        <w:rPr>
          <w:rFonts w:ascii="Simplified Arabic" w:hAnsi="Simplified Arabic" w:cs="Simplified Arabic"/>
          <w:sz w:val="24"/>
          <w:szCs w:val="24"/>
          <w:rtl/>
        </w:rPr>
        <w:t xml:space="preserve">صلاح الدين محمود علام ، </w:t>
      </w:r>
      <w:r w:rsidRPr="00043AF4">
        <w:rPr>
          <w:rFonts w:ascii="Simplified Arabic" w:hAnsi="Simplified Arabic" w:cs="Simplified Arabic"/>
          <w:sz w:val="24"/>
          <w:szCs w:val="24"/>
          <w:u w:val="single"/>
          <w:rtl/>
        </w:rPr>
        <w:t>القياس والتقويم التربوي</w:t>
      </w:r>
      <w:r w:rsidRPr="00043AF4">
        <w:rPr>
          <w:rFonts w:ascii="Simplified Arabic" w:hAnsi="Simplified Arabic" w:cs="Simplified Arabic"/>
          <w:sz w:val="24"/>
          <w:szCs w:val="24"/>
          <w:rtl/>
        </w:rPr>
        <w:t xml:space="preserve"> ، ط 2 ، عمان ، دار المسيرة للنشر والتوزيع ، 2009 ،  ص 127 .</w:t>
      </w:r>
    </w:p>
  </w:footnote>
  <w:footnote w:id="18">
    <w:p w:rsidR="00A539F6" w:rsidRPr="00001306" w:rsidRDefault="00A539F6" w:rsidP="007506E8">
      <w:pPr>
        <w:pStyle w:val="a8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صباح حسين العجيلي </w:t>
      </w:r>
      <w:r w:rsidRPr="00001306">
        <w:rPr>
          <w:rFonts w:ascii="Simplified Arabic" w:hAnsi="Simplified Arabic" w:cs="Simplified Arabic" w:hint="cs"/>
          <w:sz w:val="24"/>
          <w:szCs w:val="24"/>
          <w:rtl/>
        </w:rPr>
        <w:t>وآخرون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001306">
        <w:rPr>
          <w:rFonts w:ascii="Simplified Arabic" w:hAnsi="Simplified Arabic" w:cs="Simplified Arabic"/>
          <w:sz w:val="24"/>
          <w:szCs w:val="24"/>
          <w:u w:val="single"/>
          <w:rtl/>
        </w:rPr>
        <w:t>المصدر السابق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 ، ص 70 .</w:t>
      </w:r>
    </w:p>
  </w:footnote>
  <w:footnote w:id="19">
    <w:p w:rsidR="00A539F6" w:rsidRPr="00505749" w:rsidRDefault="00A539F6" w:rsidP="007506E8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(3) </w:t>
      </w:r>
      <w:r w:rsidRPr="00505749">
        <w:rPr>
          <w:rFonts w:ascii="Simplified Arabic" w:hAnsi="Simplified Arabic" w:cs="Simplified Arabic" w:hint="cs"/>
          <w:sz w:val="24"/>
          <w:szCs w:val="24"/>
          <w:rtl/>
        </w:rPr>
        <w:t>إيمان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505749">
        <w:rPr>
          <w:rFonts w:ascii="Simplified Arabic" w:hAnsi="Simplified Arabic" w:cs="Simplified Arabic" w:hint="cs"/>
          <w:sz w:val="24"/>
          <w:szCs w:val="24"/>
          <w:rtl/>
        </w:rPr>
        <w:t>أبو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غريبة ، </w:t>
      </w:r>
      <w:r w:rsidRPr="00505749">
        <w:rPr>
          <w:rFonts w:ascii="Simplified Arabic" w:hAnsi="Simplified Arabic" w:cs="Simplified Arabic"/>
          <w:sz w:val="24"/>
          <w:szCs w:val="24"/>
          <w:u w:val="single"/>
          <w:rtl/>
        </w:rPr>
        <w:t>القياس والتقويم التربوي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505749">
        <w:rPr>
          <w:rFonts w:ascii="Simplified Arabic" w:hAnsi="Simplified Arabic" w:cs="Simplified Arabic" w:hint="cs"/>
          <w:sz w:val="24"/>
          <w:szCs w:val="24"/>
          <w:rtl/>
        </w:rPr>
        <w:t>الأردن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، دار البداية للنشر والتوزيع ، 2008 ، ص 73 .</w:t>
      </w:r>
    </w:p>
  </w:footnote>
  <w:footnote w:id="20">
    <w:p w:rsidR="00A539F6" w:rsidRPr="00505749" w:rsidRDefault="00A539F6" w:rsidP="00505749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احمد سليمان عودة ، </w:t>
      </w:r>
      <w:r w:rsidRPr="00505749">
        <w:rPr>
          <w:rFonts w:ascii="Simplified Arabic" w:hAnsi="Simplified Arabic" w:cs="Simplified Arabic"/>
          <w:sz w:val="24"/>
          <w:szCs w:val="24"/>
          <w:u w:val="single"/>
          <w:rtl/>
        </w:rPr>
        <w:t>القياس  والتقويم في العملية التدريسية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505749">
        <w:rPr>
          <w:rFonts w:ascii="Simplified Arabic" w:hAnsi="Simplified Arabic" w:cs="Simplified Arabic" w:hint="cs"/>
          <w:sz w:val="24"/>
          <w:szCs w:val="24"/>
          <w:rtl/>
        </w:rPr>
        <w:t>الأردن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، دار </w:t>
      </w:r>
      <w:r w:rsidRPr="00505749">
        <w:rPr>
          <w:rFonts w:ascii="Simplified Arabic" w:hAnsi="Simplified Arabic" w:cs="Simplified Arabic" w:hint="cs"/>
          <w:sz w:val="24"/>
          <w:szCs w:val="24"/>
          <w:rtl/>
        </w:rPr>
        <w:t>الأمل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 xml:space="preserve"> للنشر ، 2004 ،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</w:t>
      </w:r>
      <w:r w:rsidRPr="00505749">
        <w:rPr>
          <w:rFonts w:ascii="Simplified Arabic" w:hAnsi="Simplified Arabic" w:cs="Simplified Arabic"/>
          <w:sz w:val="24"/>
          <w:szCs w:val="24"/>
          <w:rtl/>
        </w:rPr>
        <w:t>ص 156 .</w:t>
      </w:r>
    </w:p>
  </w:footnote>
  <w:footnote w:id="21">
    <w:p w:rsidR="00A539F6" w:rsidRPr="00505749" w:rsidRDefault="00A539F6" w:rsidP="00A76B8B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زكريا محمد الظاهر وآخرون ، </w:t>
      </w:r>
      <w:r w:rsidRPr="006B6770">
        <w:rPr>
          <w:rFonts w:ascii="Simplified Arabic" w:hAnsi="Simplified Arabic" w:cs="Simplified Arabic" w:hint="cs"/>
          <w:sz w:val="24"/>
          <w:szCs w:val="24"/>
          <w:u w:val="single"/>
          <w:rtl/>
        </w:rPr>
        <w:t>المصدر السابق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ص 133.</w:t>
      </w:r>
    </w:p>
  </w:footnote>
  <w:footnote w:id="22">
    <w:p w:rsidR="00A539F6" w:rsidRDefault="00A539F6" w:rsidP="005B2171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ليلى السيد فرحات ، 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</w:rPr>
        <w:t>المصدر السابق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ص 67 .</w:t>
      </w:r>
    </w:p>
    <w:p w:rsidR="00A539F6" w:rsidRPr="00505749" w:rsidRDefault="00A539F6" w:rsidP="005B2171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</w:p>
  </w:footnote>
  <w:footnote w:id="23">
    <w:p w:rsidR="00A539F6" w:rsidRPr="00505749" w:rsidRDefault="00A539F6" w:rsidP="004F0D2D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مصطفى محمود الأمام ، </w:t>
      </w:r>
      <w:r w:rsidRPr="00746C24">
        <w:rPr>
          <w:rFonts w:ascii="Simplified Arabic" w:hAnsi="Simplified Arabic" w:cs="Simplified Arabic" w:hint="cs"/>
          <w:sz w:val="24"/>
          <w:szCs w:val="24"/>
          <w:u w:val="single"/>
          <w:rtl/>
        </w:rPr>
        <w:t>المصدر السابق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ص 131 .</w:t>
      </w:r>
    </w:p>
  </w:footnote>
  <w:footnote w:id="24">
    <w:p w:rsidR="00A539F6" w:rsidRPr="00001306" w:rsidRDefault="00A539F6" w:rsidP="00BD1D65">
      <w:pPr>
        <w:pStyle w:val="a8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صباح حسين العجيلي </w:t>
      </w:r>
      <w:r w:rsidRPr="00001306">
        <w:rPr>
          <w:rFonts w:ascii="Simplified Arabic" w:hAnsi="Simplified Arabic" w:cs="Simplified Arabic" w:hint="cs"/>
          <w:sz w:val="24"/>
          <w:szCs w:val="24"/>
          <w:rtl/>
        </w:rPr>
        <w:t>وآخرون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001306">
        <w:rPr>
          <w:rFonts w:ascii="Simplified Arabic" w:hAnsi="Simplified Arabic" w:cs="Simplified Arabic"/>
          <w:sz w:val="24"/>
          <w:szCs w:val="24"/>
          <w:u w:val="single"/>
          <w:rtl/>
        </w:rPr>
        <w:t>المصدر السابق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 ، ص 7</w:t>
      </w:r>
      <w:r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Pr="00001306">
        <w:rPr>
          <w:rFonts w:ascii="Simplified Arabic" w:hAnsi="Simplified Arabic" w:cs="Simplified Arabic"/>
          <w:sz w:val="24"/>
          <w:szCs w:val="24"/>
          <w:rtl/>
        </w:rPr>
        <w:t xml:space="preserve"> .</w:t>
      </w:r>
    </w:p>
    <w:p w:rsidR="00A539F6" w:rsidRPr="00BD1D65" w:rsidRDefault="00A539F6" w:rsidP="00A950DA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</w:rPr>
      </w:pPr>
    </w:p>
  </w:footnote>
  <w:footnote w:id="25">
    <w:p w:rsidR="00A539F6" w:rsidRPr="00CA0FD6" w:rsidRDefault="00A539F6" w:rsidP="00D35428">
      <w:pPr>
        <w:pStyle w:val="a8"/>
        <w:rPr>
          <w:rFonts w:ascii="Simplified Arabic" w:hAnsi="Simplified Arabic" w:cs="Simplified Arabic"/>
          <w:sz w:val="24"/>
          <w:szCs w:val="24"/>
          <w:rtl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(1) نزار حسين النفاخ وآخرون ، </w:t>
      </w:r>
      <w:r>
        <w:rPr>
          <w:rFonts w:ascii="Simplified Arabic" w:hAnsi="Simplified Arabic" w:cs="Simplified Arabic" w:hint="cs"/>
          <w:sz w:val="24"/>
          <w:szCs w:val="24"/>
          <w:u w:val="single"/>
          <w:rtl/>
        </w:rPr>
        <w:t>المصدر السابق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، ص 169.</w:t>
      </w:r>
    </w:p>
  </w:footnote>
  <w:footnote w:id="26">
    <w:p w:rsidR="00A539F6" w:rsidRPr="00CA0FD6" w:rsidRDefault="00A539F6" w:rsidP="009950D6">
      <w:pPr>
        <w:pStyle w:val="a8"/>
        <w:rPr>
          <w:rFonts w:ascii="Simplified Arabic" w:hAnsi="Simplified Arabic" w:cs="Simplified Arabic"/>
          <w:sz w:val="24"/>
          <w:szCs w:val="24"/>
          <w:rtl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(2) ليلى السيد فرحات ، </w:t>
      </w:r>
      <w:r w:rsidRPr="00927A72">
        <w:rPr>
          <w:rFonts w:ascii="Simplified Arabic" w:hAnsi="Simplified Arabic" w:cs="Simplified Arabic" w:hint="cs"/>
          <w:sz w:val="24"/>
          <w:szCs w:val="24"/>
          <w:u w:val="single"/>
          <w:rtl/>
        </w:rPr>
        <w:t>القياس والاختبار في التربية الرياضية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، ط5 ، القاهرة ، مركز الكتاب للنشر ، 2012 ، ص169 .</w:t>
      </w:r>
    </w:p>
  </w:footnote>
  <w:footnote w:id="27">
    <w:p w:rsidR="00A539F6" w:rsidRPr="009950D6" w:rsidRDefault="00A539F6" w:rsidP="009950D6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950D6">
        <w:rPr>
          <w:rStyle w:val="a9"/>
          <w:rFonts w:ascii="Simplified Arabic" w:hAnsi="Simplified Arabic" w:cs="Simplified Arabic"/>
          <w:sz w:val="24"/>
          <w:szCs w:val="24"/>
          <w:rtl/>
        </w:rPr>
        <w:t>(</w:t>
      </w:r>
      <w:r w:rsidRPr="009950D6">
        <w:rPr>
          <w:rStyle w:val="a9"/>
          <w:rFonts w:ascii="Simplified Arabic" w:hAnsi="Simplified Arabic" w:cs="Simplified Arabic"/>
          <w:sz w:val="24"/>
          <w:szCs w:val="24"/>
          <w:rtl/>
        </w:rPr>
        <w:sym w:font="Symbol" w:char="F02A"/>
      </w:r>
      <w:r w:rsidRPr="009950D6">
        <w:rPr>
          <w:rStyle w:val="a9"/>
          <w:rFonts w:ascii="Simplified Arabic" w:hAnsi="Simplified Arabic" w:cs="Simplified Arabic"/>
          <w:sz w:val="24"/>
          <w:szCs w:val="24"/>
          <w:rtl/>
        </w:rPr>
        <w:t>)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 xml:space="preserve"> المقومان هما : م.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>حمد كاظم عبد الكريم ، قياس وتقويم / كرة اليد ، كلية التربية للبنات / جامعة الكوفة .</w:t>
      </w:r>
    </w:p>
    <w:p w:rsidR="00A539F6" w:rsidRPr="009950D6" w:rsidRDefault="00A539F6" w:rsidP="009950D6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950D6">
        <w:rPr>
          <w:rFonts w:ascii="Simplified Arabic" w:hAnsi="Simplified Arabic" w:cs="Simplified Arabic"/>
          <w:sz w:val="24"/>
          <w:szCs w:val="24"/>
          <w:rtl/>
        </w:rPr>
        <w:t xml:space="preserve">                  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 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 xml:space="preserve">بسام عبد الحمزة حسن / حكم قاري بكرة اليد / الاتحاد العراقي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المركزي 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>لكرة اليد .</w:t>
      </w:r>
    </w:p>
  </w:footnote>
  <w:footnote w:id="28">
    <w:p w:rsidR="00A539F6" w:rsidRPr="004B6A68" w:rsidRDefault="00A539F6" w:rsidP="00AC6FCF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(</w:t>
      </w:r>
      <w:r>
        <w:rPr>
          <w:rFonts w:ascii="Simplified Arabic" w:hAnsi="Simplified Arabic" w:cs="Simplified Arabic" w:hint="cs"/>
          <w:sz w:val="24"/>
          <w:szCs w:val="24"/>
        </w:rPr>
        <w:sym w:font="Symbol" w:char="F02A"/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) 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>المقو</w:t>
      </w:r>
      <w:r w:rsidRPr="004B6A68">
        <w:rPr>
          <w:rFonts w:ascii="Simplified Arabic" w:hAnsi="Simplified Arabic" w:cs="Simplified Arabic" w:hint="cs"/>
          <w:sz w:val="24"/>
          <w:szCs w:val="24"/>
          <w:rtl/>
        </w:rPr>
        <w:t>مون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 xml:space="preserve"> هم : </w:t>
      </w:r>
      <w:r w:rsidRPr="004B6A68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>.</w:t>
      </w:r>
      <w:r w:rsidRPr="004B6A68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 xml:space="preserve">د </w:t>
      </w:r>
      <w:r w:rsidRPr="004B6A68">
        <w:rPr>
          <w:rFonts w:ascii="Simplified Arabic" w:hAnsi="Simplified Arabic" w:cs="Simplified Arabic" w:hint="cs"/>
          <w:sz w:val="24"/>
          <w:szCs w:val="24"/>
          <w:rtl/>
        </w:rPr>
        <w:t xml:space="preserve">سهيل جاسم جواد 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>، كلية التربية</w:t>
      </w:r>
      <w:r w:rsidRPr="004B6A68">
        <w:rPr>
          <w:rFonts w:ascii="Simplified Arabic" w:hAnsi="Simplified Arabic" w:cs="Simplified Arabic" w:hint="cs"/>
          <w:sz w:val="24"/>
          <w:szCs w:val="24"/>
          <w:rtl/>
        </w:rPr>
        <w:t xml:space="preserve"> البدنية وعلوم الرياضة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 xml:space="preserve"> / جامعة </w:t>
      </w:r>
      <w:r w:rsidRPr="004B6A68">
        <w:rPr>
          <w:rFonts w:ascii="Simplified Arabic" w:hAnsi="Simplified Arabic" w:cs="Simplified Arabic" w:hint="cs"/>
          <w:sz w:val="24"/>
          <w:szCs w:val="24"/>
          <w:rtl/>
        </w:rPr>
        <w:t>بابل</w:t>
      </w:r>
      <w:r w:rsidRPr="004B6A68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، حكم قاري .</w:t>
      </w:r>
    </w:p>
    <w:p w:rsidR="00A539F6" w:rsidRPr="004B6A68" w:rsidRDefault="00A539F6" w:rsidP="006F3B9B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4B6A68">
        <w:rPr>
          <w:rFonts w:ascii="Simplified Arabic" w:hAnsi="Simplified Arabic" w:cs="Simplified Arabic" w:hint="cs"/>
          <w:sz w:val="24"/>
          <w:szCs w:val="24"/>
          <w:rtl/>
        </w:rPr>
        <w:t xml:space="preserve">                  </w:t>
      </w:r>
      <w:proofErr w:type="spellStart"/>
      <w:r w:rsidRPr="004B6A68">
        <w:rPr>
          <w:rFonts w:ascii="Simplified Arabic" w:hAnsi="Simplified Arabic" w:cs="Simplified Arabic" w:hint="cs"/>
          <w:sz w:val="24"/>
          <w:szCs w:val="24"/>
          <w:rtl/>
        </w:rPr>
        <w:t>أ.م.د</w:t>
      </w:r>
      <w:proofErr w:type="spellEnd"/>
      <w:r w:rsidRPr="004B6A68">
        <w:rPr>
          <w:rFonts w:ascii="Simplified Arabic" w:hAnsi="Simplified Arabic" w:cs="Simplified Arabic" w:hint="cs"/>
          <w:sz w:val="24"/>
          <w:szCs w:val="24"/>
          <w:rtl/>
        </w:rPr>
        <w:t xml:space="preserve"> احمد مهدي صالح ، حكم اتحادي / الاتحاد العراقي المركزي لكرة اليد .</w:t>
      </w:r>
    </w:p>
    <w:p w:rsidR="00A539F6" w:rsidRPr="009950D6" w:rsidRDefault="00A539F6" w:rsidP="0027259E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9950D6">
        <w:rPr>
          <w:rFonts w:ascii="Simplified Arabic" w:hAnsi="Simplified Arabic" w:cs="Simplified Arabic"/>
          <w:sz w:val="24"/>
          <w:szCs w:val="24"/>
          <w:rtl/>
        </w:rPr>
        <w:t xml:space="preserve">                  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 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 xml:space="preserve">بسام عبد الحمزة حسن / حكم قاري بكرة اليد / الاتحاد العراقي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المركزي </w:t>
      </w:r>
      <w:r w:rsidRPr="009950D6">
        <w:rPr>
          <w:rFonts w:ascii="Simplified Arabic" w:hAnsi="Simplified Arabic" w:cs="Simplified Arabic"/>
          <w:sz w:val="24"/>
          <w:szCs w:val="24"/>
          <w:rtl/>
        </w:rPr>
        <w:t>لكرة اليد .</w:t>
      </w:r>
    </w:p>
    <w:p w:rsidR="00A539F6" w:rsidRPr="009950D6" w:rsidRDefault="00A539F6" w:rsidP="0027259E">
      <w:pPr>
        <w:pStyle w:val="a8"/>
        <w:spacing w:line="276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                  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sz w:val="28"/>
        <w:szCs w:val="28"/>
        <w:rtl/>
      </w:rPr>
      <w:id w:val="311472"/>
      <w:docPartObj>
        <w:docPartGallery w:val="Page Numbers (Top of Page)"/>
        <w:docPartUnique/>
      </w:docPartObj>
    </w:sdtPr>
    <w:sdtContent>
      <w:p w:rsidR="00A539F6" w:rsidRPr="00711707" w:rsidRDefault="00A539F6">
        <w:pPr>
          <w:pStyle w:val="a5"/>
          <w:jc w:val="right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711707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Pr="00711707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711707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AC3A66" w:rsidRPr="00AC3A66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87</w:t>
        </w:r>
        <w:r w:rsidRPr="00711707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  <w:p w:rsidR="00A539F6" w:rsidRDefault="00A539F6" w:rsidP="007840C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DBF"/>
    <w:multiLevelType w:val="hybridMultilevel"/>
    <w:tmpl w:val="E7A07C4C"/>
    <w:lvl w:ilvl="0" w:tplc="E19A92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53B4E"/>
    <w:multiLevelType w:val="hybridMultilevel"/>
    <w:tmpl w:val="81D09870"/>
    <w:lvl w:ilvl="0" w:tplc="AA48FD42">
      <w:start w:val="1"/>
      <w:numFmt w:val="decimal"/>
      <w:lvlText w:val="%1-"/>
      <w:lvlJc w:val="left"/>
      <w:pPr>
        <w:tabs>
          <w:tab w:val="num" w:pos="860"/>
        </w:tabs>
        <w:ind w:left="860" w:hanging="43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99506F"/>
    <w:multiLevelType w:val="hybridMultilevel"/>
    <w:tmpl w:val="56FEBD30"/>
    <w:lvl w:ilvl="0" w:tplc="7F0083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03E38"/>
    <w:multiLevelType w:val="hybridMultilevel"/>
    <w:tmpl w:val="E14E0E64"/>
    <w:lvl w:ilvl="0" w:tplc="9E640B60">
      <w:start w:val="1"/>
      <w:numFmt w:val="decimal"/>
      <w:lvlText w:val="%1-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90EBF"/>
    <w:multiLevelType w:val="hybridMultilevel"/>
    <w:tmpl w:val="33BC32FA"/>
    <w:lvl w:ilvl="0" w:tplc="172EB23C">
      <w:start w:val="3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75FF4"/>
    <w:multiLevelType w:val="multilevel"/>
    <w:tmpl w:val="9CB68B1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>
    <w:nsid w:val="11E65559"/>
    <w:multiLevelType w:val="hybridMultilevel"/>
    <w:tmpl w:val="7D40A3D6"/>
    <w:lvl w:ilvl="0" w:tplc="4628DE4A">
      <w:start w:val="1"/>
      <w:numFmt w:val="decimal"/>
      <w:lvlText w:val="%1-"/>
      <w:lvlJc w:val="left"/>
      <w:pPr>
        <w:ind w:left="750" w:hanging="390"/>
      </w:pPr>
      <w:rPr>
        <w:rFonts w:ascii="Simplified Arabic" w:hAnsi="Simplified Arabic" w:cs="Simplified Arabic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C0536"/>
    <w:multiLevelType w:val="hybridMultilevel"/>
    <w:tmpl w:val="908232A8"/>
    <w:lvl w:ilvl="0" w:tplc="EFD46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077D7"/>
    <w:multiLevelType w:val="hybridMultilevel"/>
    <w:tmpl w:val="4CC23B02"/>
    <w:lvl w:ilvl="0" w:tplc="0E3ED9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B6A59"/>
    <w:multiLevelType w:val="hybridMultilevel"/>
    <w:tmpl w:val="4CC23B02"/>
    <w:lvl w:ilvl="0" w:tplc="0E3ED9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374B2"/>
    <w:multiLevelType w:val="hybridMultilevel"/>
    <w:tmpl w:val="F612A542"/>
    <w:lvl w:ilvl="0" w:tplc="ADF63E42">
      <w:start w:val="1"/>
      <w:numFmt w:val="bullet"/>
      <w:lvlText w:val="-"/>
      <w:lvlJc w:val="left"/>
      <w:pPr>
        <w:ind w:left="720" w:hanging="360"/>
      </w:pPr>
      <w:rPr>
        <w:rFonts w:ascii="Simplified Arabic" w:eastAsiaTheme="minorEastAsia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272304"/>
    <w:multiLevelType w:val="hybridMultilevel"/>
    <w:tmpl w:val="15387478"/>
    <w:lvl w:ilvl="0" w:tplc="2912E8A2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00E65"/>
    <w:multiLevelType w:val="hybridMultilevel"/>
    <w:tmpl w:val="F160BADC"/>
    <w:lvl w:ilvl="0" w:tplc="691CF00A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CB592A"/>
    <w:multiLevelType w:val="hybridMultilevel"/>
    <w:tmpl w:val="94424016"/>
    <w:lvl w:ilvl="0" w:tplc="58F88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6277A"/>
    <w:multiLevelType w:val="hybridMultilevel"/>
    <w:tmpl w:val="29A28C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541B75"/>
    <w:multiLevelType w:val="multilevel"/>
    <w:tmpl w:val="F776FB4C"/>
    <w:lvl w:ilvl="0">
      <w:start w:val="3"/>
      <w:numFmt w:val="decimal"/>
      <w:lvlText w:val="%1"/>
      <w:lvlJc w:val="left"/>
      <w:pPr>
        <w:ind w:left="795" w:hanging="795"/>
      </w:pPr>
      <w:rPr>
        <w:rFonts w:hint="default"/>
        <w:b/>
      </w:rPr>
    </w:lvl>
    <w:lvl w:ilvl="1">
      <w:start w:val="3"/>
      <w:numFmt w:val="decimal"/>
      <w:lvlText w:val="%1-%2"/>
      <w:lvlJc w:val="left"/>
      <w:pPr>
        <w:ind w:left="795" w:hanging="795"/>
      </w:pPr>
      <w:rPr>
        <w:rFonts w:hint="default"/>
        <w:b/>
      </w:rPr>
    </w:lvl>
    <w:lvl w:ilvl="2">
      <w:start w:val="1"/>
      <w:numFmt w:val="decimal"/>
      <w:lvlText w:val="%1-%2-%3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  <w:b/>
      </w:rPr>
    </w:lvl>
  </w:abstractNum>
  <w:abstractNum w:abstractNumId="16">
    <w:nsid w:val="21C77A3D"/>
    <w:multiLevelType w:val="hybridMultilevel"/>
    <w:tmpl w:val="030673FA"/>
    <w:lvl w:ilvl="0" w:tplc="C52A866A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851EDC"/>
    <w:multiLevelType w:val="singleLevel"/>
    <w:tmpl w:val="34867D96"/>
    <w:lvl w:ilvl="0">
      <w:start w:val="1"/>
      <w:numFmt w:val="decimal"/>
      <w:lvlText w:val="%1-"/>
      <w:lvlJc w:val="left"/>
      <w:pPr>
        <w:tabs>
          <w:tab w:val="num" w:pos="615"/>
        </w:tabs>
        <w:ind w:left="615" w:hanging="435"/>
      </w:pPr>
    </w:lvl>
  </w:abstractNum>
  <w:abstractNum w:abstractNumId="18">
    <w:nsid w:val="28F9191E"/>
    <w:multiLevelType w:val="hybridMultilevel"/>
    <w:tmpl w:val="9CC82C7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E907C4"/>
    <w:multiLevelType w:val="hybridMultilevel"/>
    <w:tmpl w:val="C2DACDC6"/>
    <w:lvl w:ilvl="0" w:tplc="F286A058">
      <w:start w:val="8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2E4EAA"/>
    <w:multiLevelType w:val="hybridMultilevel"/>
    <w:tmpl w:val="12943B8C"/>
    <w:lvl w:ilvl="0" w:tplc="EC7025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D77809"/>
    <w:multiLevelType w:val="hybridMultilevel"/>
    <w:tmpl w:val="83BE9F5E"/>
    <w:lvl w:ilvl="0" w:tplc="5202784A">
      <w:start w:val="1"/>
      <w:numFmt w:val="decimal"/>
      <w:lvlText w:val="%1-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A4B40"/>
    <w:multiLevelType w:val="hybridMultilevel"/>
    <w:tmpl w:val="3DAEABAE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0A4D46"/>
    <w:multiLevelType w:val="hybridMultilevel"/>
    <w:tmpl w:val="9B6028B8"/>
    <w:lvl w:ilvl="0" w:tplc="689481D8">
      <w:start w:val="1"/>
      <w:numFmt w:val="decimal"/>
      <w:lvlText w:val="%1-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34985EC3"/>
    <w:multiLevelType w:val="hybridMultilevel"/>
    <w:tmpl w:val="8D207BB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7765ED6"/>
    <w:multiLevelType w:val="hybridMultilevel"/>
    <w:tmpl w:val="5B22A5F6"/>
    <w:lvl w:ilvl="0" w:tplc="D1E4CECE">
      <w:start w:val="1"/>
      <w:numFmt w:val="decimal"/>
      <w:lvlText w:val="%1-"/>
      <w:lvlJc w:val="left"/>
      <w:pPr>
        <w:ind w:left="71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>
    <w:nsid w:val="3E421CC5"/>
    <w:multiLevelType w:val="hybridMultilevel"/>
    <w:tmpl w:val="DE08721E"/>
    <w:lvl w:ilvl="0" w:tplc="71E85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C2531"/>
    <w:multiLevelType w:val="hybridMultilevel"/>
    <w:tmpl w:val="F17EFA1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B7088A"/>
    <w:multiLevelType w:val="hybridMultilevel"/>
    <w:tmpl w:val="3AF65450"/>
    <w:lvl w:ilvl="0" w:tplc="3D2C5152">
      <w:start w:val="1"/>
      <w:numFmt w:val="arabicAlpha"/>
      <w:lvlText w:val="%1-"/>
      <w:lvlJc w:val="left"/>
      <w:pPr>
        <w:ind w:left="720" w:hanging="360"/>
      </w:pPr>
      <w:rPr>
        <w:rFonts w:ascii="Simplified Arabic" w:hAnsi="Simplified Arabic" w:cs="Simplified Arabic" w:hint="default"/>
        <w:b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FC1D60"/>
    <w:multiLevelType w:val="hybridMultilevel"/>
    <w:tmpl w:val="9086D1AA"/>
    <w:lvl w:ilvl="0" w:tplc="5358E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AB35F9"/>
    <w:multiLevelType w:val="hybridMultilevel"/>
    <w:tmpl w:val="3272A522"/>
    <w:lvl w:ilvl="0" w:tplc="06344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D128E1"/>
    <w:multiLevelType w:val="hybridMultilevel"/>
    <w:tmpl w:val="EAA44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30503"/>
    <w:multiLevelType w:val="hybridMultilevel"/>
    <w:tmpl w:val="BD0865DC"/>
    <w:lvl w:ilvl="0" w:tplc="7786E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C80DE0"/>
    <w:multiLevelType w:val="hybridMultilevel"/>
    <w:tmpl w:val="8CF2C6BE"/>
    <w:lvl w:ilvl="0" w:tplc="107E2BC4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B853B0"/>
    <w:multiLevelType w:val="hybridMultilevel"/>
    <w:tmpl w:val="AF0017DA"/>
    <w:lvl w:ilvl="0" w:tplc="2A100F7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A77257"/>
    <w:multiLevelType w:val="multilevel"/>
    <w:tmpl w:val="64EE5B8A"/>
    <w:lvl w:ilvl="0">
      <w:start w:val="1"/>
      <w:numFmt w:val="decimal"/>
      <w:lvlText w:val="%1"/>
      <w:lvlJc w:val="left"/>
      <w:pPr>
        <w:ind w:left="510" w:hanging="510"/>
      </w:pPr>
      <w:rPr>
        <w:rFonts w:cs="Times New Roman"/>
        <w:b/>
        <w:sz w:val="32"/>
        <w:lang w:val="en-US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cs="Times New Roman"/>
        <w:b/>
        <w:sz w:val="28"/>
        <w:szCs w:val="32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/>
        <w:b/>
        <w:sz w:val="32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/>
        <w:b/>
        <w:sz w:val="32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/>
        <w:b/>
        <w:sz w:val="32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/>
        <w:b/>
        <w:sz w:val="32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/>
        <w:b/>
        <w:sz w:val="32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/>
        <w:b/>
        <w:sz w:val="32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/>
        <w:b/>
        <w:sz w:val="32"/>
      </w:rPr>
    </w:lvl>
  </w:abstractNum>
  <w:abstractNum w:abstractNumId="36">
    <w:nsid w:val="7A223E29"/>
    <w:multiLevelType w:val="multilevel"/>
    <w:tmpl w:val="BBD6B4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sz w:val="32"/>
      </w:rPr>
    </w:lvl>
    <w:lvl w:ilvl="1">
      <w:start w:val="5"/>
      <w:numFmt w:val="decimal"/>
      <w:lvlText w:val="%1-%2"/>
      <w:lvlJc w:val="left"/>
      <w:pPr>
        <w:ind w:left="990" w:hanging="720"/>
      </w:pPr>
      <w:rPr>
        <w:rFonts w:hint="default"/>
        <w:b w:val="0"/>
        <w:bCs/>
        <w:sz w:val="32"/>
      </w:rPr>
    </w:lvl>
    <w:lvl w:ilvl="2">
      <w:start w:val="1"/>
      <w:numFmt w:val="decimal"/>
      <w:lvlText w:val="%1-%2.%3"/>
      <w:lvlJc w:val="left"/>
      <w:pPr>
        <w:ind w:left="1260" w:hanging="720"/>
      </w:pPr>
      <w:rPr>
        <w:rFonts w:hint="default"/>
        <w:b/>
        <w:sz w:val="32"/>
      </w:rPr>
    </w:lvl>
    <w:lvl w:ilvl="3">
      <w:start w:val="1"/>
      <w:numFmt w:val="decimal"/>
      <w:lvlText w:val="%1-%2.%3.%4"/>
      <w:lvlJc w:val="left"/>
      <w:pPr>
        <w:ind w:left="1890" w:hanging="1080"/>
      </w:pPr>
      <w:rPr>
        <w:rFonts w:hint="default"/>
        <w:b/>
        <w:sz w:val="32"/>
      </w:rPr>
    </w:lvl>
    <w:lvl w:ilvl="4">
      <w:start w:val="1"/>
      <w:numFmt w:val="decimal"/>
      <w:lvlText w:val="%1-%2.%3.%4.%5"/>
      <w:lvlJc w:val="left"/>
      <w:pPr>
        <w:ind w:left="2520" w:hanging="1440"/>
      </w:pPr>
      <w:rPr>
        <w:rFonts w:hint="default"/>
        <w:b/>
        <w:sz w:val="32"/>
      </w:rPr>
    </w:lvl>
    <w:lvl w:ilvl="5">
      <w:start w:val="1"/>
      <w:numFmt w:val="decimal"/>
      <w:lvlText w:val="%1-%2.%3.%4.%5.%6"/>
      <w:lvlJc w:val="left"/>
      <w:pPr>
        <w:ind w:left="2790" w:hanging="1440"/>
      </w:pPr>
      <w:rPr>
        <w:rFonts w:hint="default"/>
        <w:b/>
        <w:sz w:val="32"/>
      </w:rPr>
    </w:lvl>
    <w:lvl w:ilvl="6">
      <w:start w:val="1"/>
      <w:numFmt w:val="decimal"/>
      <w:lvlText w:val="%1-%2.%3.%4.%5.%6.%7"/>
      <w:lvlJc w:val="left"/>
      <w:pPr>
        <w:ind w:left="3420" w:hanging="1800"/>
      </w:pPr>
      <w:rPr>
        <w:rFonts w:hint="default"/>
        <w:b/>
        <w:sz w:val="32"/>
      </w:rPr>
    </w:lvl>
    <w:lvl w:ilvl="7">
      <w:start w:val="1"/>
      <w:numFmt w:val="decimal"/>
      <w:lvlText w:val="%1-%2.%3.%4.%5.%6.%7.%8"/>
      <w:lvlJc w:val="left"/>
      <w:pPr>
        <w:ind w:left="4050" w:hanging="2160"/>
      </w:pPr>
      <w:rPr>
        <w:rFonts w:hint="default"/>
        <w:b/>
        <w:sz w:val="32"/>
      </w:rPr>
    </w:lvl>
    <w:lvl w:ilvl="8">
      <w:start w:val="1"/>
      <w:numFmt w:val="decimal"/>
      <w:lvlText w:val="%1-%2.%3.%4.%5.%6.%7.%8.%9"/>
      <w:lvlJc w:val="left"/>
      <w:pPr>
        <w:ind w:left="4320" w:hanging="2160"/>
      </w:pPr>
      <w:rPr>
        <w:rFonts w:hint="default"/>
        <w:b/>
        <w:sz w:val="32"/>
      </w:rPr>
    </w:lvl>
  </w:abstractNum>
  <w:abstractNum w:abstractNumId="37">
    <w:nsid w:val="7E294CB2"/>
    <w:multiLevelType w:val="hybridMultilevel"/>
    <w:tmpl w:val="B3705F38"/>
    <w:lvl w:ilvl="0" w:tplc="1B3C4E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4"/>
  </w:num>
  <w:num w:numId="5">
    <w:abstractNumId w:val="36"/>
  </w:num>
  <w:num w:numId="6">
    <w:abstractNumId w:val="26"/>
  </w:num>
  <w:num w:numId="7">
    <w:abstractNumId w:val="32"/>
  </w:num>
  <w:num w:numId="8">
    <w:abstractNumId w:val="9"/>
  </w:num>
  <w:num w:numId="9">
    <w:abstractNumId w:val="31"/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1"/>
  </w:num>
  <w:num w:numId="16">
    <w:abstractNumId w:val="23"/>
  </w:num>
  <w:num w:numId="17">
    <w:abstractNumId w:val="6"/>
  </w:num>
  <w:num w:numId="18">
    <w:abstractNumId w:val="24"/>
  </w:num>
  <w:num w:numId="19">
    <w:abstractNumId w:val="27"/>
  </w:num>
  <w:num w:numId="20">
    <w:abstractNumId w:val="18"/>
  </w:num>
  <w:num w:numId="21">
    <w:abstractNumId w:val="33"/>
  </w:num>
  <w:num w:numId="22">
    <w:abstractNumId w:val="34"/>
  </w:num>
  <w:num w:numId="23">
    <w:abstractNumId w:val="7"/>
  </w:num>
  <w:num w:numId="24">
    <w:abstractNumId w:val="5"/>
  </w:num>
  <w:num w:numId="25">
    <w:abstractNumId w:val="17"/>
    <w:lvlOverride w:ilvl="0">
      <w:startOverride w:val="1"/>
    </w:lvlOverride>
  </w:num>
  <w:num w:numId="26">
    <w:abstractNumId w:val="12"/>
  </w:num>
  <w:num w:numId="27">
    <w:abstractNumId w:val="28"/>
  </w:num>
  <w:num w:numId="28">
    <w:abstractNumId w:val="25"/>
  </w:num>
  <w:num w:numId="29">
    <w:abstractNumId w:val="3"/>
  </w:num>
  <w:num w:numId="30">
    <w:abstractNumId w:val="1"/>
  </w:num>
  <w:num w:numId="31">
    <w:abstractNumId w:val="2"/>
  </w:num>
  <w:num w:numId="32">
    <w:abstractNumId w:val="0"/>
  </w:num>
  <w:num w:numId="33">
    <w:abstractNumId w:val="14"/>
  </w:num>
  <w:num w:numId="34">
    <w:abstractNumId w:val="37"/>
  </w:num>
  <w:num w:numId="35">
    <w:abstractNumId w:val="11"/>
  </w:num>
  <w:num w:numId="36">
    <w:abstractNumId w:val="13"/>
  </w:num>
  <w:num w:numId="37">
    <w:abstractNumId w:val="30"/>
  </w:num>
  <w:num w:numId="38">
    <w:abstractNumId w:val="10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7C53"/>
    <w:rsid w:val="00001306"/>
    <w:rsid w:val="00002F0A"/>
    <w:rsid w:val="00013A60"/>
    <w:rsid w:val="00013C4E"/>
    <w:rsid w:val="0001418B"/>
    <w:rsid w:val="00043AF4"/>
    <w:rsid w:val="000443C1"/>
    <w:rsid w:val="00055214"/>
    <w:rsid w:val="00056C65"/>
    <w:rsid w:val="000578DA"/>
    <w:rsid w:val="00063E40"/>
    <w:rsid w:val="00075EB1"/>
    <w:rsid w:val="00082E75"/>
    <w:rsid w:val="000861D0"/>
    <w:rsid w:val="00092930"/>
    <w:rsid w:val="000A58E7"/>
    <w:rsid w:val="000B5C8D"/>
    <w:rsid w:val="000C42DF"/>
    <w:rsid w:val="000C720D"/>
    <w:rsid w:val="000E0246"/>
    <w:rsid w:val="000E3E3A"/>
    <w:rsid w:val="000E49C5"/>
    <w:rsid w:val="000F1182"/>
    <w:rsid w:val="000F18C8"/>
    <w:rsid w:val="000F4E12"/>
    <w:rsid w:val="000F6E6E"/>
    <w:rsid w:val="00101982"/>
    <w:rsid w:val="00103EC6"/>
    <w:rsid w:val="001070A0"/>
    <w:rsid w:val="00120DB5"/>
    <w:rsid w:val="00123BBF"/>
    <w:rsid w:val="00123F72"/>
    <w:rsid w:val="00127BA1"/>
    <w:rsid w:val="00130452"/>
    <w:rsid w:val="0014291F"/>
    <w:rsid w:val="00145D1D"/>
    <w:rsid w:val="0015040C"/>
    <w:rsid w:val="00150EE3"/>
    <w:rsid w:val="0015529E"/>
    <w:rsid w:val="001553CF"/>
    <w:rsid w:val="001624A9"/>
    <w:rsid w:val="00165405"/>
    <w:rsid w:val="001853E6"/>
    <w:rsid w:val="001A08FD"/>
    <w:rsid w:val="001A1B22"/>
    <w:rsid w:val="001E766A"/>
    <w:rsid w:val="001F4423"/>
    <w:rsid w:val="00211F05"/>
    <w:rsid w:val="0021373B"/>
    <w:rsid w:val="00227CA4"/>
    <w:rsid w:val="00234D40"/>
    <w:rsid w:val="00237FE8"/>
    <w:rsid w:val="00243CBB"/>
    <w:rsid w:val="002525D2"/>
    <w:rsid w:val="002564D8"/>
    <w:rsid w:val="0026372F"/>
    <w:rsid w:val="00267AF0"/>
    <w:rsid w:val="0027259E"/>
    <w:rsid w:val="00272F29"/>
    <w:rsid w:val="00275A81"/>
    <w:rsid w:val="00277EDF"/>
    <w:rsid w:val="002804D5"/>
    <w:rsid w:val="00296B5A"/>
    <w:rsid w:val="002A6807"/>
    <w:rsid w:val="002C0A18"/>
    <w:rsid w:val="002C2135"/>
    <w:rsid w:val="002C7540"/>
    <w:rsid w:val="002D1ADB"/>
    <w:rsid w:val="002E1110"/>
    <w:rsid w:val="002E55D0"/>
    <w:rsid w:val="002E7152"/>
    <w:rsid w:val="0030130E"/>
    <w:rsid w:val="003028E0"/>
    <w:rsid w:val="00304C5C"/>
    <w:rsid w:val="00307E06"/>
    <w:rsid w:val="00315735"/>
    <w:rsid w:val="00326247"/>
    <w:rsid w:val="00331EA3"/>
    <w:rsid w:val="0033294C"/>
    <w:rsid w:val="00341DB4"/>
    <w:rsid w:val="003500B1"/>
    <w:rsid w:val="003548C2"/>
    <w:rsid w:val="00363F1D"/>
    <w:rsid w:val="00364B33"/>
    <w:rsid w:val="00366735"/>
    <w:rsid w:val="00380187"/>
    <w:rsid w:val="00381A43"/>
    <w:rsid w:val="003926C9"/>
    <w:rsid w:val="003A0194"/>
    <w:rsid w:val="003B4820"/>
    <w:rsid w:val="003C471A"/>
    <w:rsid w:val="003D04D1"/>
    <w:rsid w:val="003D2743"/>
    <w:rsid w:val="003F02A1"/>
    <w:rsid w:val="003F14C7"/>
    <w:rsid w:val="003F75FD"/>
    <w:rsid w:val="0042548A"/>
    <w:rsid w:val="00426D1C"/>
    <w:rsid w:val="00435862"/>
    <w:rsid w:val="00436BC4"/>
    <w:rsid w:val="00437FC5"/>
    <w:rsid w:val="00446B12"/>
    <w:rsid w:val="00447C1C"/>
    <w:rsid w:val="004647CC"/>
    <w:rsid w:val="00482B99"/>
    <w:rsid w:val="004926A9"/>
    <w:rsid w:val="004931A8"/>
    <w:rsid w:val="0049472D"/>
    <w:rsid w:val="004A11C9"/>
    <w:rsid w:val="004A1AD8"/>
    <w:rsid w:val="004A296E"/>
    <w:rsid w:val="004A74D3"/>
    <w:rsid w:val="004B20B6"/>
    <w:rsid w:val="004B5A64"/>
    <w:rsid w:val="004B6A68"/>
    <w:rsid w:val="004C08D8"/>
    <w:rsid w:val="004D4E08"/>
    <w:rsid w:val="004D6688"/>
    <w:rsid w:val="004D75D8"/>
    <w:rsid w:val="004E17DB"/>
    <w:rsid w:val="004F0D2D"/>
    <w:rsid w:val="004F28AF"/>
    <w:rsid w:val="004F2B2C"/>
    <w:rsid w:val="004F306C"/>
    <w:rsid w:val="004F54EB"/>
    <w:rsid w:val="00505749"/>
    <w:rsid w:val="00512871"/>
    <w:rsid w:val="00522E42"/>
    <w:rsid w:val="00527703"/>
    <w:rsid w:val="0053017A"/>
    <w:rsid w:val="00530F54"/>
    <w:rsid w:val="00531900"/>
    <w:rsid w:val="00535D80"/>
    <w:rsid w:val="00546EA1"/>
    <w:rsid w:val="0056059C"/>
    <w:rsid w:val="00571BFA"/>
    <w:rsid w:val="00572A73"/>
    <w:rsid w:val="00582619"/>
    <w:rsid w:val="0059032C"/>
    <w:rsid w:val="005A0B51"/>
    <w:rsid w:val="005A4666"/>
    <w:rsid w:val="005A5CC9"/>
    <w:rsid w:val="005B2171"/>
    <w:rsid w:val="005B52F3"/>
    <w:rsid w:val="005B72E0"/>
    <w:rsid w:val="005D3CC5"/>
    <w:rsid w:val="005E003F"/>
    <w:rsid w:val="005F5156"/>
    <w:rsid w:val="006011F6"/>
    <w:rsid w:val="006028DD"/>
    <w:rsid w:val="00613A00"/>
    <w:rsid w:val="00627255"/>
    <w:rsid w:val="0063045E"/>
    <w:rsid w:val="00631B39"/>
    <w:rsid w:val="006321F1"/>
    <w:rsid w:val="00632C31"/>
    <w:rsid w:val="00633AC7"/>
    <w:rsid w:val="00644C14"/>
    <w:rsid w:val="00651170"/>
    <w:rsid w:val="00682A9D"/>
    <w:rsid w:val="006850AF"/>
    <w:rsid w:val="00690007"/>
    <w:rsid w:val="006961D7"/>
    <w:rsid w:val="006A2A3D"/>
    <w:rsid w:val="006B487D"/>
    <w:rsid w:val="006B50E8"/>
    <w:rsid w:val="006B6428"/>
    <w:rsid w:val="006B6770"/>
    <w:rsid w:val="006E319F"/>
    <w:rsid w:val="006F0DE4"/>
    <w:rsid w:val="006F3B9B"/>
    <w:rsid w:val="00701F68"/>
    <w:rsid w:val="00711707"/>
    <w:rsid w:val="00713338"/>
    <w:rsid w:val="00715974"/>
    <w:rsid w:val="00722C0E"/>
    <w:rsid w:val="00725278"/>
    <w:rsid w:val="00725739"/>
    <w:rsid w:val="00727676"/>
    <w:rsid w:val="0073734E"/>
    <w:rsid w:val="0074059E"/>
    <w:rsid w:val="00744933"/>
    <w:rsid w:val="00746216"/>
    <w:rsid w:val="00746C24"/>
    <w:rsid w:val="007506E8"/>
    <w:rsid w:val="007565AE"/>
    <w:rsid w:val="007565D5"/>
    <w:rsid w:val="00774BEB"/>
    <w:rsid w:val="007840C4"/>
    <w:rsid w:val="00785E27"/>
    <w:rsid w:val="00786D0E"/>
    <w:rsid w:val="00791194"/>
    <w:rsid w:val="00792315"/>
    <w:rsid w:val="00797690"/>
    <w:rsid w:val="007A2A68"/>
    <w:rsid w:val="007B387E"/>
    <w:rsid w:val="007C2F01"/>
    <w:rsid w:val="007C5BBD"/>
    <w:rsid w:val="007E3493"/>
    <w:rsid w:val="007E5401"/>
    <w:rsid w:val="007E576B"/>
    <w:rsid w:val="007E5D70"/>
    <w:rsid w:val="00806687"/>
    <w:rsid w:val="008119AC"/>
    <w:rsid w:val="00813904"/>
    <w:rsid w:val="0082146C"/>
    <w:rsid w:val="00822D3D"/>
    <w:rsid w:val="00831A57"/>
    <w:rsid w:val="00850F84"/>
    <w:rsid w:val="008576D9"/>
    <w:rsid w:val="00860DE1"/>
    <w:rsid w:val="00861D1E"/>
    <w:rsid w:val="00884054"/>
    <w:rsid w:val="008A01B7"/>
    <w:rsid w:val="008B1EBA"/>
    <w:rsid w:val="008B4AAA"/>
    <w:rsid w:val="008B6AE9"/>
    <w:rsid w:val="008D4212"/>
    <w:rsid w:val="008E2052"/>
    <w:rsid w:val="008E26D7"/>
    <w:rsid w:val="008F06B9"/>
    <w:rsid w:val="008F58EC"/>
    <w:rsid w:val="008F5FF6"/>
    <w:rsid w:val="008F75E4"/>
    <w:rsid w:val="009002C2"/>
    <w:rsid w:val="0090715B"/>
    <w:rsid w:val="009077C3"/>
    <w:rsid w:val="00914A50"/>
    <w:rsid w:val="00925449"/>
    <w:rsid w:val="00925ACC"/>
    <w:rsid w:val="00926792"/>
    <w:rsid w:val="00927A72"/>
    <w:rsid w:val="00934003"/>
    <w:rsid w:val="00944CF1"/>
    <w:rsid w:val="0095447B"/>
    <w:rsid w:val="0096463C"/>
    <w:rsid w:val="009646FA"/>
    <w:rsid w:val="009662F5"/>
    <w:rsid w:val="00972857"/>
    <w:rsid w:val="00973C48"/>
    <w:rsid w:val="009774FF"/>
    <w:rsid w:val="00986F13"/>
    <w:rsid w:val="00987A90"/>
    <w:rsid w:val="009901E1"/>
    <w:rsid w:val="009950D6"/>
    <w:rsid w:val="009965A0"/>
    <w:rsid w:val="009972C0"/>
    <w:rsid w:val="009A1ECE"/>
    <w:rsid w:val="009B0649"/>
    <w:rsid w:val="009B70FB"/>
    <w:rsid w:val="009D350D"/>
    <w:rsid w:val="009D3BC9"/>
    <w:rsid w:val="009D7B93"/>
    <w:rsid w:val="009F67CE"/>
    <w:rsid w:val="00A109F6"/>
    <w:rsid w:val="00A157AA"/>
    <w:rsid w:val="00A21D61"/>
    <w:rsid w:val="00A26B93"/>
    <w:rsid w:val="00A3155A"/>
    <w:rsid w:val="00A3731B"/>
    <w:rsid w:val="00A404A2"/>
    <w:rsid w:val="00A4647F"/>
    <w:rsid w:val="00A476AD"/>
    <w:rsid w:val="00A501C5"/>
    <w:rsid w:val="00A539F6"/>
    <w:rsid w:val="00A62055"/>
    <w:rsid w:val="00A6759A"/>
    <w:rsid w:val="00A679D5"/>
    <w:rsid w:val="00A71FAF"/>
    <w:rsid w:val="00A73FA1"/>
    <w:rsid w:val="00A76894"/>
    <w:rsid w:val="00A76B8B"/>
    <w:rsid w:val="00A832AC"/>
    <w:rsid w:val="00A847C7"/>
    <w:rsid w:val="00A86B78"/>
    <w:rsid w:val="00A945FF"/>
    <w:rsid w:val="00A950DA"/>
    <w:rsid w:val="00A97B0E"/>
    <w:rsid w:val="00A97F17"/>
    <w:rsid w:val="00AA04B9"/>
    <w:rsid w:val="00AA657E"/>
    <w:rsid w:val="00AB012D"/>
    <w:rsid w:val="00AB08CD"/>
    <w:rsid w:val="00AB440E"/>
    <w:rsid w:val="00AB55FF"/>
    <w:rsid w:val="00AB6A22"/>
    <w:rsid w:val="00AC3A66"/>
    <w:rsid w:val="00AC6FCF"/>
    <w:rsid w:val="00AD1660"/>
    <w:rsid w:val="00AD3E96"/>
    <w:rsid w:val="00AE2953"/>
    <w:rsid w:val="00B1625B"/>
    <w:rsid w:val="00B3021E"/>
    <w:rsid w:val="00B5051A"/>
    <w:rsid w:val="00B62E47"/>
    <w:rsid w:val="00B63785"/>
    <w:rsid w:val="00B7271F"/>
    <w:rsid w:val="00B82B83"/>
    <w:rsid w:val="00B93556"/>
    <w:rsid w:val="00B93910"/>
    <w:rsid w:val="00B95446"/>
    <w:rsid w:val="00B9785D"/>
    <w:rsid w:val="00BA1B31"/>
    <w:rsid w:val="00BA1DF5"/>
    <w:rsid w:val="00BA67AF"/>
    <w:rsid w:val="00BC2FE3"/>
    <w:rsid w:val="00BD0BAA"/>
    <w:rsid w:val="00BD1D65"/>
    <w:rsid w:val="00BD3A86"/>
    <w:rsid w:val="00BE774B"/>
    <w:rsid w:val="00C0057A"/>
    <w:rsid w:val="00C14E9C"/>
    <w:rsid w:val="00C157FA"/>
    <w:rsid w:val="00C25ED8"/>
    <w:rsid w:val="00C26869"/>
    <w:rsid w:val="00C33BB7"/>
    <w:rsid w:val="00C364E2"/>
    <w:rsid w:val="00C52D4A"/>
    <w:rsid w:val="00C72D2F"/>
    <w:rsid w:val="00C75819"/>
    <w:rsid w:val="00C8305C"/>
    <w:rsid w:val="00C83C83"/>
    <w:rsid w:val="00C917DC"/>
    <w:rsid w:val="00C972F1"/>
    <w:rsid w:val="00CA0FD6"/>
    <w:rsid w:val="00CB00A8"/>
    <w:rsid w:val="00CC57D4"/>
    <w:rsid w:val="00CC712A"/>
    <w:rsid w:val="00CC7C53"/>
    <w:rsid w:val="00CD2963"/>
    <w:rsid w:val="00CD5CF4"/>
    <w:rsid w:val="00CF566C"/>
    <w:rsid w:val="00D00A8D"/>
    <w:rsid w:val="00D11F56"/>
    <w:rsid w:val="00D12B2A"/>
    <w:rsid w:val="00D16DA6"/>
    <w:rsid w:val="00D33929"/>
    <w:rsid w:val="00D35428"/>
    <w:rsid w:val="00D46CE4"/>
    <w:rsid w:val="00D4703D"/>
    <w:rsid w:val="00D637F7"/>
    <w:rsid w:val="00D66A11"/>
    <w:rsid w:val="00D93833"/>
    <w:rsid w:val="00D94D40"/>
    <w:rsid w:val="00D9657D"/>
    <w:rsid w:val="00D968FB"/>
    <w:rsid w:val="00D97B48"/>
    <w:rsid w:val="00DA35A0"/>
    <w:rsid w:val="00DB47BA"/>
    <w:rsid w:val="00DE6F07"/>
    <w:rsid w:val="00DF2CC8"/>
    <w:rsid w:val="00DF3F29"/>
    <w:rsid w:val="00E02EF7"/>
    <w:rsid w:val="00E03153"/>
    <w:rsid w:val="00E32A20"/>
    <w:rsid w:val="00E35124"/>
    <w:rsid w:val="00E37590"/>
    <w:rsid w:val="00E37753"/>
    <w:rsid w:val="00E5563A"/>
    <w:rsid w:val="00E62F32"/>
    <w:rsid w:val="00E6440B"/>
    <w:rsid w:val="00E677BD"/>
    <w:rsid w:val="00E70EC9"/>
    <w:rsid w:val="00E71875"/>
    <w:rsid w:val="00E75A8E"/>
    <w:rsid w:val="00E8718F"/>
    <w:rsid w:val="00E93850"/>
    <w:rsid w:val="00E97FFB"/>
    <w:rsid w:val="00EA5659"/>
    <w:rsid w:val="00ED03E7"/>
    <w:rsid w:val="00ED2F32"/>
    <w:rsid w:val="00EE4FCF"/>
    <w:rsid w:val="00EE6CF8"/>
    <w:rsid w:val="00EF6411"/>
    <w:rsid w:val="00F05ED6"/>
    <w:rsid w:val="00F2497E"/>
    <w:rsid w:val="00F30DA1"/>
    <w:rsid w:val="00F43243"/>
    <w:rsid w:val="00F5015C"/>
    <w:rsid w:val="00F542EA"/>
    <w:rsid w:val="00F5753B"/>
    <w:rsid w:val="00F777CF"/>
    <w:rsid w:val="00F77F5A"/>
    <w:rsid w:val="00F96CE1"/>
    <w:rsid w:val="00FA5DF8"/>
    <w:rsid w:val="00FB1669"/>
    <w:rsid w:val="00FB1B22"/>
    <w:rsid w:val="00FB3AFA"/>
    <w:rsid w:val="00FC7E07"/>
    <w:rsid w:val="00FE0D18"/>
    <w:rsid w:val="00FE7E8E"/>
    <w:rsid w:val="00FF1341"/>
    <w:rsid w:val="00FF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9"/>
        <o:r id="V:Rule8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A8"/>
    <w:pPr>
      <w:bidi/>
    </w:pPr>
  </w:style>
  <w:style w:type="paragraph" w:styleId="3">
    <w:name w:val="heading 3"/>
    <w:basedOn w:val="a"/>
    <w:next w:val="a"/>
    <w:link w:val="3Char"/>
    <w:qFormat/>
    <w:rsid w:val="007840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rsid w:val="007840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840C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Char"/>
    <w:qFormat/>
    <w:rsid w:val="007840C4"/>
    <w:pPr>
      <w:keepNext/>
      <w:snapToGrid w:val="0"/>
      <w:spacing w:after="0" w:line="240" w:lineRule="auto"/>
      <w:outlineLvl w:val="6"/>
    </w:pPr>
    <w:rPr>
      <w:rFonts w:ascii="Times New Roman" w:eastAsia="Times New Roman" w:hAnsi="Times New Roman" w:cs="Traditional Arabic"/>
      <w:sz w:val="20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CC7C53"/>
    <w:pPr>
      <w:ind w:left="720"/>
      <w:contextualSpacing/>
    </w:pPr>
  </w:style>
  <w:style w:type="paragraph" w:styleId="a4">
    <w:name w:val="No Spacing"/>
    <w:uiPriority w:val="1"/>
    <w:qFormat/>
    <w:rsid w:val="00CC7C53"/>
    <w:pPr>
      <w:bidi/>
      <w:spacing w:after="0" w:line="240" w:lineRule="auto"/>
    </w:pPr>
    <w:rPr>
      <w:rFonts w:ascii="Calibri" w:eastAsia="Calibri" w:hAnsi="Calibri" w:cs="Arial"/>
    </w:rPr>
  </w:style>
  <w:style w:type="paragraph" w:styleId="a5">
    <w:name w:val="header"/>
    <w:basedOn w:val="a"/>
    <w:link w:val="Char0"/>
    <w:uiPriority w:val="99"/>
    <w:unhideWhenUsed/>
    <w:rsid w:val="00CC7C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CC7C53"/>
  </w:style>
  <w:style w:type="paragraph" w:styleId="a6">
    <w:name w:val="footer"/>
    <w:basedOn w:val="a"/>
    <w:link w:val="Char1"/>
    <w:uiPriority w:val="99"/>
    <w:unhideWhenUsed/>
    <w:rsid w:val="00CC7C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CC7C53"/>
  </w:style>
  <w:style w:type="table" w:styleId="a7">
    <w:name w:val="Table Grid"/>
    <w:basedOn w:val="a1"/>
    <w:rsid w:val="00CC7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Char"/>
    <w:basedOn w:val="a"/>
    <w:link w:val="Char2"/>
    <w:unhideWhenUsed/>
    <w:rsid w:val="00A76894"/>
    <w:pPr>
      <w:spacing w:after="0" w:line="240" w:lineRule="auto"/>
    </w:pPr>
    <w:rPr>
      <w:sz w:val="20"/>
      <w:szCs w:val="20"/>
    </w:rPr>
  </w:style>
  <w:style w:type="character" w:customStyle="1" w:styleId="Char2">
    <w:name w:val="نص حاشية سفلية Char"/>
    <w:aliases w:val="Char Char"/>
    <w:basedOn w:val="a0"/>
    <w:link w:val="a8"/>
    <w:rsid w:val="00A76894"/>
    <w:rPr>
      <w:sz w:val="20"/>
      <w:szCs w:val="20"/>
    </w:rPr>
  </w:style>
  <w:style w:type="character" w:styleId="a9">
    <w:name w:val="footnote reference"/>
    <w:basedOn w:val="a0"/>
    <w:semiHidden/>
    <w:unhideWhenUsed/>
    <w:rsid w:val="00A76894"/>
    <w:rPr>
      <w:vertAlign w:val="superscript"/>
    </w:rPr>
  </w:style>
  <w:style w:type="character" w:customStyle="1" w:styleId="Char">
    <w:name w:val=" سرد الفقرات Char"/>
    <w:link w:val="a3"/>
    <w:uiPriority w:val="34"/>
    <w:locked/>
    <w:rsid w:val="00227CA4"/>
  </w:style>
  <w:style w:type="character" w:customStyle="1" w:styleId="3Char">
    <w:name w:val="عنوان 3 Char"/>
    <w:basedOn w:val="a0"/>
    <w:link w:val="3"/>
    <w:rsid w:val="007840C4"/>
    <w:rPr>
      <w:rFonts w:ascii="Arial" w:eastAsia="Times New Roman" w:hAnsi="Arial" w:cs="Arial"/>
      <w:b/>
      <w:bCs/>
      <w:sz w:val="26"/>
      <w:szCs w:val="26"/>
    </w:rPr>
  </w:style>
  <w:style w:type="character" w:customStyle="1" w:styleId="5Char">
    <w:name w:val="عنوان 5 Char"/>
    <w:basedOn w:val="a0"/>
    <w:link w:val="5"/>
    <w:rsid w:val="007840C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Char">
    <w:name w:val="عنوان 6 Char"/>
    <w:basedOn w:val="a0"/>
    <w:link w:val="6"/>
    <w:rsid w:val="007840C4"/>
    <w:rPr>
      <w:rFonts w:ascii="Times New Roman" w:eastAsia="Times New Roman" w:hAnsi="Times New Roman" w:cs="Times New Roman"/>
      <w:b/>
      <w:bCs/>
    </w:rPr>
  </w:style>
  <w:style w:type="character" w:customStyle="1" w:styleId="7Char">
    <w:name w:val="عنوان 7 Char"/>
    <w:basedOn w:val="a0"/>
    <w:link w:val="7"/>
    <w:rsid w:val="007840C4"/>
    <w:rPr>
      <w:rFonts w:ascii="Times New Roman" w:eastAsia="Times New Roman" w:hAnsi="Times New Roman" w:cs="Traditional Arabic"/>
      <w:sz w:val="20"/>
      <w:szCs w:val="36"/>
      <w:lang w:eastAsia="ar-SA"/>
    </w:rPr>
  </w:style>
  <w:style w:type="numbering" w:customStyle="1" w:styleId="1">
    <w:name w:val="بلا قائمة1"/>
    <w:next w:val="a2"/>
    <w:uiPriority w:val="99"/>
    <w:semiHidden/>
    <w:unhideWhenUsed/>
    <w:rsid w:val="007840C4"/>
  </w:style>
  <w:style w:type="paragraph" w:styleId="aa">
    <w:name w:val="Body Text"/>
    <w:basedOn w:val="a"/>
    <w:link w:val="Char3"/>
    <w:rsid w:val="007840C4"/>
    <w:pPr>
      <w:spacing w:after="12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Char3">
    <w:name w:val="نص أساسي Char"/>
    <w:basedOn w:val="a0"/>
    <w:link w:val="aa"/>
    <w:rsid w:val="007840C4"/>
    <w:rPr>
      <w:rFonts w:ascii="Times New Roman" w:eastAsia="Times New Roman" w:hAnsi="Times New Roman" w:cs="Traditional Arabic"/>
      <w:sz w:val="20"/>
      <w:szCs w:val="24"/>
    </w:rPr>
  </w:style>
  <w:style w:type="paragraph" w:styleId="ab">
    <w:name w:val="Balloon Text"/>
    <w:basedOn w:val="a"/>
    <w:link w:val="Char4"/>
    <w:uiPriority w:val="99"/>
    <w:semiHidden/>
    <w:unhideWhenUsed/>
    <w:rsid w:val="007840C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Char4">
    <w:name w:val="نص في بالون Char"/>
    <w:basedOn w:val="a0"/>
    <w:link w:val="ab"/>
    <w:uiPriority w:val="99"/>
    <w:semiHidden/>
    <w:rsid w:val="007840C4"/>
    <w:rPr>
      <w:rFonts w:ascii="Tahoma" w:eastAsia="Times New Roman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7840C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7840C4"/>
    <w:rPr>
      <w:b/>
      <w:bCs/>
    </w:rPr>
  </w:style>
  <w:style w:type="character" w:styleId="ae">
    <w:name w:val="Placeholder Text"/>
    <w:basedOn w:val="a0"/>
    <w:uiPriority w:val="99"/>
    <w:semiHidden/>
    <w:rsid w:val="007840C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59B5-CCA8-47E6-A663-F12797F5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35</Pages>
  <Words>6787</Words>
  <Characters>38689</Characters>
  <Application>Microsoft Office Word</Application>
  <DocSecurity>0</DocSecurity>
  <Lines>322</Lines>
  <Paragraphs>90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LARA PC C</Company>
  <LinksUpToDate>false</LinksUpToDate>
  <CharactersWithSpaces>45386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SAHIUNY</dc:creator>
  <cp:lastModifiedBy>zahra</cp:lastModifiedBy>
  <cp:revision>116</cp:revision>
  <cp:lastPrinted>2017-10-15T15:47:00Z</cp:lastPrinted>
  <dcterms:created xsi:type="dcterms:W3CDTF">2017-02-09T08:00:00Z</dcterms:created>
  <dcterms:modified xsi:type="dcterms:W3CDTF">2017-10-15T16:44:00Z</dcterms:modified>
</cp:coreProperties>
</file>